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277880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11 </w:t>
      </w:r>
      <w:r w:rsidR="0010143C">
        <w:rPr>
          <w:rFonts w:ascii="Times New Roman" w:hAnsi="Times New Roman"/>
          <w:sz w:val="28"/>
          <w:szCs w:val="28"/>
          <w:lang w:val="ru-RU"/>
        </w:rPr>
        <w:t>июня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B745B3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123-1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DA4A7B" w:rsidRPr="00E8296E" w:rsidRDefault="00E8296E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 w:rsidRPr="00E8296E">
        <w:rPr>
          <w:rFonts w:ascii="Times New Roman" w:hAnsi="Times New Roman"/>
          <w:b/>
          <w:bCs/>
          <w:sz w:val="28"/>
        </w:rPr>
        <w:t xml:space="preserve">О Группе контроля Территориальной избирательной комиссии города </w:t>
      </w:r>
      <w:r w:rsidR="0010143C">
        <w:rPr>
          <w:rFonts w:ascii="Times New Roman" w:hAnsi="Times New Roman"/>
          <w:b/>
          <w:bCs/>
          <w:sz w:val="28"/>
        </w:rPr>
        <w:t>Донецка Ростовской области</w:t>
      </w:r>
      <w:r w:rsidRPr="00E8296E">
        <w:rPr>
          <w:rFonts w:ascii="Times New Roman" w:hAnsi="Times New Roman"/>
          <w:b/>
          <w:bCs/>
          <w:sz w:val="28"/>
        </w:rPr>
        <w:t xml:space="preserve"> за использованием </w:t>
      </w:r>
      <w:r w:rsidRPr="00E8296E">
        <w:rPr>
          <w:rFonts w:ascii="Times New Roman" w:hAnsi="Times New Roman"/>
          <w:b/>
          <w:sz w:val="28"/>
        </w:rPr>
        <w:t xml:space="preserve">комплекса средств автоматизации Государственной </w:t>
      </w:r>
      <w:r w:rsidRPr="00E8296E">
        <w:rPr>
          <w:rFonts w:ascii="Times New Roman" w:hAnsi="Times New Roman"/>
          <w:b/>
          <w:sz w:val="28"/>
          <w:szCs w:val="28"/>
        </w:rPr>
        <w:t>автоматизированной системы Российской Федерации «Выборы»</w:t>
      </w:r>
      <w:bookmarkEnd w:id="0"/>
      <w:r w:rsidRPr="00E8296E">
        <w:rPr>
          <w:rFonts w:ascii="Times New Roman" w:hAnsi="Times New Roman"/>
          <w:b/>
          <w:sz w:val="28"/>
          <w:szCs w:val="28"/>
        </w:rPr>
        <w:t xml:space="preserve"> при проведении выборов </w:t>
      </w:r>
      <w:r w:rsidR="00277880">
        <w:rPr>
          <w:rFonts w:ascii="Times New Roman" w:hAnsi="Times New Roman"/>
          <w:b/>
          <w:sz w:val="28"/>
          <w:szCs w:val="28"/>
        </w:rPr>
        <w:t>Губернатора Ростовской области</w:t>
      </w:r>
    </w:p>
    <w:p w:rsidR="001C3BC9" w:rsidRPr="001C3BC9" w:rsidRDefault="001C3BC9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sz w:val="28"/>
          <w:szCs w:val="28"/>
        </w:rPr>
      </w:pPr>
    </w:p>
    <w:p w:rsidR="001C3BC9" w:rsidRPr="00B745B3" w:rsidRDefault="00B745B3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745B3">
        <w:rPr>
          <w:rFonts w:ascii="Times New Roman" w:hAnsi="Times New Roman"/>
          <w:sz w:val="28"/>
          <w:szCs w:val="28"/>
          <w:lang w:val="ru-RU"/>
        </w:rPr>
        <w:t xml:space="preserve">В соответствии с пунктом 3 статьи 74 Федерального закона </w:t>
      </w:r>
      <w:r w:rsidRPr="00B745B3">
        <w:rPr>
          <w:rFonts w:ascii="Times New Roman" w:hAnsi="Times New Roman"/>
          <w:sz w:val="28"/>
          <w:szCs w:val="28"/>
          <w:lang w:val="ru-RU"/>
        </w:rPr>
        <w:br/>
        <w:t>от 12.06.2002 №</w:t>
      </w:r>
      <w:r w:rsidRPr="00B745B3">
        <w:rPr>
          <w:rFonts w:ascii="Times New Roman" w:hAnsi="Times New Roman"/>
          <w:sz w:val="28"/>
          <w:szCs w:val="28"/>
        </w:rPr>
        <w:t> </w:t>
      </w:r>
      <w:r w:rsidRPr="00B745B3">
        <w:rPr>
          <w:rFonts w:ascii="Times New Roman" w:hAnsi="Times New Roman"/>
          <w:sz w:val="28"/>
          <w:szCs w:val="28"/>
          <w:lang w:val="ru-RU"/>
        </w:rPr>
        <w:t>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</w:t>
      </w:r>
      <w:r w:rsidRPr="00B745B3">
        <w:rPr>
          <w:rFonts w:ascii="Times New Roman" w:hAnsi="Times New Roman"/>
          <w:sz w:val="28"/>
          <w:szCs w:val="28"/>
        </w:rPr>
        <w:t> </w:t>
      </w:r>
      <w:r w:rsidRPr="00B745B3">
        <w:rPr>
          <w:rFonts w:ascii="Times New Roman" w:hAnsi="Times New Roman"/>
          <w:sz w:val="28"/>
          <w:szCs w:val="28"/>
          <w:lang w:val="ru-RU"/>
        </w:rPr>
        <w:t>20-ФЗ «О Государственной автоматизированной системе Российской Федерации «Выборы»,</w:t>
      </w:r>
    </w:p>
    <w:p w:rsidR="00E8296E" w:rsidRPr="00E8296E" w:rsidRDefault="00E8296E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D2582C">
        <w:rPr>
          <w:rFonts w:ascii="Times New Roman" w:hAnsi="Times New Roman"/>
          <w:sz w:val="28"/>
          <w:szCs w:val="28"/>
          <w:lang w:val="ru-RU"/>
        </w:rPr>
        <w:t>Создать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Группу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</w:t>
      </w:r>
      <w:r w:rsidR="00E8296E">
        <w:rPr>
          <w:rFonts w:ascii="Times New Roman" w:hAnsi="Times New Roman"/>
          <w:sz w:val="28"/>
          <w:szCs w:val="28"/>
          <w:lang w:val="ru-RU"/>
        </w:rPr>
        <w:t xml:space="preserve">ской области за использованием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>Ростовской области при проведении выбор</w:t>
      </w:r>
      <w:r w:rsidR="00C34A53"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77880">
        <w:rPr>
          <w:rFonts w:ascii="Times New Roman" w:hAnsi="Times New Roman"/>
          <w:sz w:val="28"/>
          <w:szCs w:val="28"/>
          <w:lang w:val="ru-RU"/>
        </w:rPr>
        <w:t>Губернатора Ростовской области</w:t>
      </w:r>
      <w:r w:rsidRPr="001C3BC9">
        <w:rPr>
          <w:rFonts w:ascii="Times New Roman" w:hAnsi="Times New Roman"/>
          <w:sz w:val="28"/>
          <w:szCs w:val="28"/>
          <w:lang w:val="ru-RU"/>
        </w:rPr>
        <w:t>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2. Утвердить состав Группы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</w:t>
      </w:r>
      <w:r w:rsidR="00E8296E">
        <w:rPr>
          <w:rFonts w:ascii="Times New Roman" w:hAnsi="Times New Roman"/>
          <w:sz w:val="28"/>
          <w:szCs w:val="28"/>
          <w:lang w:val="ru-RU"/>
        </w:rPr>
        <w:t xml:space="preserve">ской области за использованием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>Ростовской области при проведении выбор</w:t>
      </w:r>
      <w:r w:rsidR="00C34A53"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77880">
        <w:rPr>
          <w:rFonts w:ascii="Times New Roman" w:hAnsi="Times New Roman"/>
          <w:sz w:val="28"/>
          <w:szCs w:val="28"/>
          <w:lang w:val="ru-RU"/>
        </w:rPr>
        <w:t>Губернатора Ростовской области</w:t>
      </w:r>
      <w:r w:rsidR="00E8296E"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>согласно приложению к настоящему постановлению.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lastRenderedPageBreak/>
        <w:t xml:space="preserve">3. Разместить настоящее постановление на официальном сайте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в информационно-телекоммуникационной сети «Интернет».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>4. Контроль за выполнением настоящего постановления возложить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277880">
        <w:rPr>
          <w:rFonts w:ascii="Times New Roman" w:hAnsi="Times New Roman"/>
          <w:sz w:val="28"/>
          <w:szCs w:val="28"/>
          <w:lang w:val="ru-RU"/>
        </w:rPr>
        <w:t>председателя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</w:t>
      </w:r>
      <w:r w:rsidR="00277880">
        <w:rPr>
          <w:rFonts w:ascii="Times New Roman" w:hAnsi="Times New Roman"/>
          <w:sz w:val="28"/>
          <w:szCs w:val="28"/>
          <w:lang w:val="ru-RU"/>
        </w:rPr>
        <w:t xml:space="preserve"> О.М.Гуревнину</w:t>
      </w:r>
      <w:r w:rsidRPr="001C3BC9">
        <w:rPr>
          <w:rFonts w:ascii="Times New Roman" w:hAnsi="Times New Roman"/>
          <w:sz w:val="28"/>
          <w:szCs w:val="28"/>
          <w:lang w:val="ru-RU"/>
        </w:rPr>
        <w:t>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E8296E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 xml:space="preserve">Секретарь </w:t>
      </w:r>
      <w:r w:rsidR="00277880">
        <w:rPr>
          <w:rFonts w:ascii="Times New Roman" w:hAnsi="Times New Roman"/>
          <w:sz w:val="28"/>
          <w:szCs w:val="28"/>
          <w:lang w:val="ru-RU"/>
        </w:rPr>
        <w:t>заседания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277880">
        <w:rPr>
          <w:rFonts w:ascii="Times New Roman" w:hAnsi="Times New Roman"/>
          <w:sz w:val="28"/>
          <w:szCs w:val="28"/>
          <w:lang w:val="ru-RU"/>
        </w:rPr>
        <w:t>Ю.В.Городецкая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1C3BC9" w:rsidRDefault="001C3BC9" w:rsidP="001C3BC9">
      <w:pPr>
        <w:pageBreakBefore/>
        <w:ind w:left="4536" w:firstLine="0"/>
        <w:jc w:val="right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>Приложение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>к постановлению</w:t>
      </w:r>
      <w:r>
        <w:rPr>
          <w:rFonts w:ascii="Times New Roman" w:hAnsi="Times New Roman"/>
          <w:sz w:val="28"/>
          <w:szCs w:val="28"/>
          <w:lang w:val="ru-RU"/>
        </w:rPr>
        <w:t xml:space="preserve"> Территориальной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D65011" w:rsidRPr="00277880">
        <w:rPr>
          <w:rFonts w:ascii="Times New Roman" w:hAnsi="Times New Roman"/>
          <w:sz w:val="28"/>
          <w:szCs w:val="28"/>
          <w:lang w:val="ru-RU"/>
        </w:rPr>
        <w:t>1</w:t>
      </w:r>
      <w:r w:rsidR="00277880" w:rsidRPr="00277880">
        <w:rPr>
          <w:rFonts w:ascii="Times New Roman" w:hAnsi="Times New Roman"/>
          <w:sz w:val="28"/>
          <w:szCs w:val="28"/>
          <w:lang w:val="ru-RU"/>
        </w:rPr>
        <w:t>1</w:t>
      </w:r>
      <w:r w:rsidR="00D65011" w:rsidRPr="00277880">
        <w:rPr>
          <w:rFonts w:ascii="Times New Roman" w:hAnsi="Times New Roman"/>
          <w:sz w:val="28"/>
          <w:szCs w:val="28"/>
          <w:lang w:val="ru-RU"/>
        </w:rPr>
        <w:t>.06.202</w:t>
      </w:r>
      <w:r w:rsidR="00277880" w:rsidRPr="00277880">
        <w:rPr>
          <w:rFonts w:ascii="Times New Roman" w:hAnsi="Times New Roman"/>
          <w:sz w:val="28"/>
          <w:szCs w:val="28"/>
          <w:lang w:val="ru-RU"/>
        </w:rPr>
        <w:t>5</w:t>
      </w:r>
      <w:r w:rsidRPr="00277880">
        <w:rPr>
          <w:rFonts w:ascii="Times New Roman" w:hAnsi="Times New Roman"/>
          <w:sz w:val="28"/>
          <w:szCs w:val="28"/>
          <w:lang w:val="ru-RU"/>
        </w:rPr>
        <w:t xml:space="preserve"> г. № </w:t>
      </w:r>
      <w:r w:rsidR="00277880" w:rsidRPr="00277880">
        <w:rPr>
          <w:rFonts w:ascii="Times New Roman" w:hAnsi="Times New Roman"/>
          <w:sz w:val="28"/>
          <w:szCs w:val="28"/>
          <w:lang w:val="ru-RU"/>
        </w:rPr>
        <w:t>123-1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1C3BC9" w:rsidRDefault="00C34A53" w:rsidP="00277880">
      <w:pPr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Состав</w:t>
      </w:r>
    </w:p>
    <w:p w:rsidR="00C34A53" w:rsidRDefault="00C34A53" w:rsidP="00277880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Группы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за использованием  территориального комплекса средств автоматизации Государственной автоматизированной системы Российской Федерации «Выборы» при проведении выбор</w:t>
      </w:r>
      <w:r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77880">
        <w:rPr>
          <w:rFonts w:ascii="Times New Roman" w:hAnsi="Times New Roman"/>
          <w:sz w:val="28"/>
          <w:szCs w:val="28"/>
          <w:lang w:val="ru-RU"/>
        </w:rPr>
        <w:t>Губернатора Ростовской области</w:t>
      </w:r>
    </w:p>
    <w:p w:rsidR="00C34A53" w:rsidRPr="001C3BC9" w:rsidRDefault="00C34A53" w:rsidP="00C34A53">
      <w:pPr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        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Городецкая Юлия Викторовна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заместитель председателя Территориальной избирательной комиссии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Ермакова Ирина Николаевна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="00CF26AF"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>Ростовской области с правом решающего голоса;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Бирюкова Ольга Алексеевна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-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="00CF26AF"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Ростовской области с правом решающего голоса; 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Матвеева София Филипповна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-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 с правом решающего голоса.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A07501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C3BC9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4CE" w:rsidRDefault="007674CE" w:rsidP="00DA4A7B">
      <w:r>
        <w:separator/>
      </w:r>
    </w:p>
  </w:endnote>
  <w:endnote w:type="continuationSeparator" w:id="1">
    <w:p w:rsidR="007674CE" w:rsidRDefault="007674CE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4CE" w:rsidRDefault="007674CE" w:rsidP="00DA4A7B">
      <w:r>
        <w:separator/>
      </w:r>
    </w:p>
  </w:footnote>
  <w:footnote w:type="continuationSeparator" w:id="1">
    <w:p w:rsidR="007674CE" w:rsidRDefault="007674CE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BA3226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77880" w:rsidRPr="0027788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1635C"/>
    <w:rsid w:val="0002509A"/>
    <w:rsid w:val="00035487"/>
    <w:rsid w:val="00064977"/>
    <w:rsid w:val="00075C74"/>
    <w:rsid w:val="0008741C"/>
    <w:rsid w:val="000B1B0B"/>
    <w:rsid w:val="000B41E3"/>
    <w:rsid w:val="000E083B"/>
    <w:rsid w:val="0010143C"/>
    <w:rsid w:val="00112BF2"/>
    <w:rsid w:val="001B1F42"/>
    <w:rsid w:val="001C3194"/>
    <w:rsid w:val="001C3BC9"/>
    <w:rsid w:val="001E5BDC"/>
    <w:rsid w:val="001F5759"/>
    <w:rsid w:val="00211C09"/>
    <w:rsid w:val="002227A9"/>
    <w:rsid w:val="002447DF"/>
    <w:rsid w:val="00247E0B"/>
    <w:rsid w:val="00271DD7"/>
    <w:rsid w:val="00277880"/>
    <w:rsid w:val="00297BD6"/>
    <w:rsid w:val="002A39AF"/>
    <w:rsid w:val="002D6D73"/>
    <w:rsid w:val="002F58C4"/>
    <w:rsid w:val="00344D56"/>
    <w:rsid w:val="003457FB"/>
    <w:rsid w:val="003531ED"/>
    <w:rsid w:val="00382101"/>
    <w:rsid w:val="003874C2"/>
    <w:rsid w:val="003916BD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D7EC9"/>
    <w:rsid w:val="004F194F"/>
    <w:rsid w:val="004F6687"/>
    <w:rsid w:val="0052475C"/>
    <w:rsid w:val="0054051D"/>
    <w:rsid w:val="0054137E"/>
    <w:rsid w:val="00555863"/>
    <w:rsid w:val="005656F9"/>
    <w:rsid w:val="005912A8"/>
    <w:rsid w:val="0059265D"/>
    <w:rsid w:val="00592AFF"/>
    <w:rsid w:val="005A372C"/>
    <w:rsid w:val="005D0B22"/>
    <w:rsid w:val="005E2472"/>
    <w:rsid w:val="00614287"/>
    <w:rsid w:val="00647CE6"/>
    <w:rsid w:val="00683BE4"/>
    <w:rsid w:val="006B2813"/>
    <w:rsid w:val="006B638A"/>
    <w:rsid w:val="006C7505"/>
    <w:rsid w:val="006C77C6"/>
    <w:rsid w:val="006D5F63"/>
    <w:rsid w:val="006E2142"/>
    <w:rsid w:val="007674CE"/>
    <w:rsid w:val="0078237C"/>
    <w:rsid w:val="007857A7"/>
    <w:rsid w:val="00790374"/>
    <w:rsid w:val="007A131C"/>
    <w:rsid w:val="007B04F5"/>
    <w:rsid w:val="00823240"/>
    <w:rsid w:val="00826D3A"/>
    <w:rsid w:val="008332D8"/>
    <w:rsid w:val="008415FC"/>
    <w:rsid w:val="00846BA3"/>
    <w:rsid w:val="00856AD6"/>
    <w:rsid w:val="0086010D"/>
    <w:rsid w:val="0091299B"/>
    <w:rsid w:val="00915C20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47FD"/>
    <w:rsid w:val="00B745B3"/>
    <w:rsid w:val="00B8307A"/>
    <w:rsid w:val="00B972FE"/>
    <w:rsid w:val="00BA3226"/>
    <w:rsid w:val="00BF27CD"/>
    <w:rsid w:val="00C34A53"/>
    <w:rsid w:val="00C54DA9"/>
    <w:rsid w:val="00C60972"/>
    <w:rsid w:val="00CA1173"/>
    <w:rsid w:val="00CB224D"/>
    <w:rsid w:val="00CB2B2B"/>
    <w:rsid w:val="00CC17E7"/>
    <w:rsid w:val="00CD4B6A"/>
    <w:rsid w:val="00CF26AF"/>
    <w:rsid w:val="00D11D3B"/>
    <w:rsid w:val="00D2582C"/>
    <w:rsid w:val="00D32579"/>
    <w:rsid w:val="00D4612E"/>
    <w:rsid w:val="00D46BFB"/>
    <w:rsid w:val="00D54ACC"/>
    <w:rsid w:val="00D65011"/>
    <w:rsid w:val="00D82849"/>
    <w:rsid w:val="00D8666E"/>
    <w:rsid w:val="00D953F8"/>
    <w:rsid w:val="00DA1CA1"/>
    <w:rsid w:val="00DA4A7B"/>
    <w:rsid w:val="00DC37D2"/>
    <w:rsid w:val="00DF7E20"/>
    <w:rsid w:val="00E002AD"/>
    <w:rsid w:val="00E02DEC"/>
    <w:rsid w:val="00E34F96"/>
    <w:rsid w:val="00E56936"/>
    <w:rsid w:val="00E8296E"/>
    <w:rsid w:val="00E873F8"/>
    <w:rsid w:val="00E94615"/>
    <w:rsid w:val="00EB7ADB"/>
    <w:rsid w:val="00ED0D36"/>
    <w:rsid w:val="00ED5EEF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2023-06-20T12:10:00Z</cp:lastPrinted>
  <dcterms:created xsi:type="dcterms:W3CDTF">2025-06-10T12:23:00Z</dcterms:created>
  <dcterms:modified xsi:type="dcterms:W3CDTF">2025-06-10T12:23:00Z</dcterms:modified>
</cp:coreProperties>
</file>