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0ED9">
        <w:rPr>
          <w:sz w:val="28"/>
          <w:szCs w:val="28"/>
        </w:rPr>
        <w:t>26.06.</w:t>
      </w:r>
      <w:r w:rsidR="002F4E08">
        <w:rPr>
          <w:sz w:val="28"/>
          <w:szCs w:val="28"/>
        </w:rPr>
        <w:t>202</w:t>
      </w:r>
      <w:r w:rsidR="005E1590">
        <w:rPr>
          <w:sz w:val="28"/>
          <w:szCs w:val="28"/>
        </w:rPr>
        <w:t>5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</w:t>
      </w:r>
      <w:r w:rsidR="000A0ED9">
        <w:rPr>
          <w:sz w:val="28"/>
          <w:szCs w:val="28"/>
        </w:rPr>
        <w:t>127-17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12178" w:rsidRDefault="004E02C6" w:rsidP="005847BA">
      <w:pPr>
        <w:ind w:left="1134" w:right="1101"/>
        <w:jc w:val="both"/>
        <w:rPr>
          <w:b/>
          <w:sz w:val="28"/>
          <w:szCs w:val="28"/>
        </w:rPr>
      </w:pPr>
      <w:r w:rsidRPr="004E02C6">
        <w:rPr>
          <w:b/>
          <w:sz w:val="28"/>
          <w:szCs w:val="28"/>
        </w:rPr>
        <w:t xml:space="preserve">О форме журнала учета передачи  кандидатам в депутаты </w:t>
      </w:r>
      <w:r>
        <w:rPr>
          <w:b/>
          <w:sz w:val="28"/>
          <w:szCs w:val="28"/>
        </w:rPr>
        <w:t>Донецкой городской Думы</w:t>
      </w:r>
      <w:r w:rsidRPr="004E02C6">
        <w:rPr>
          <w:b/>
          <w:sz w:val="28"/>
          <w:szCs w:val="28"/>
        </w:rPr>
        <w:t xml:space="preserve"> </w:t>
      </w:r>
      <w:r w:rsidR="005E1590">
        <w:rPr>
          <w:b/>
          <w:sz w:val="28"/>
          <w:szCs w:val="28"/>
        </w:rPr>
        <w:t>восьмого</w:t>
      </w:r>
      <w:r>
        <w:rPr>
          <w:b/>
          <w:sz w:val="28"/>
          <w:szCs w:val="28"/>
        </w:rPr>
        <w:t xml:space="preserve"> созыва</w:t>
      </w:r>
      <w:r w:rsidRPr="004E02C6">
        <w:rPr>
          <w:b/>
          <w:sz w:val="28"/>
          <w:szCs w:val="28"/>
        </w:rPr>
        <w:t xml:space="preserve"> извещений о</w:t>
      </w:r>
      <w:r w:rsidR="005E1590">
        <w:rPr>
          <w:b/>
          <w:sz w:val="28"/>
          <w:szCs w:val="28"/>
        </w:rPr>
        <w:t xml:space="preserve"> проверке подписей избирателей </w:t>
      </w:r>
      <w:r w:rsidRPr="004E02C6">
        <w:rPr>
          <w:b/>
          <w:sz w:val="28"/>
          <w:szCs w:val="28"/>
        </w:rPr>
        <w:t>в поддержку их выдвижения (самовыдвижения)</w:t>
      </w:r>
    </w:p>
    <w:p w:rsidR="004E02C6" w:rsidRPr="004E02C6" w:rsidRDefault="004E02C6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4E02C6" w:rsidRDefault="004E02C6" w:rsidP="004E02C6">
      <w:pPr>
        <w:pStyle w:val="a3"/>
        <w:suppressAutoHyphens/>
        <w:ind w:firstLine="709"/>
        <w:rPr>
          <w:szCs w:val="28"/>
        </w:rPr>
      </w:pPr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18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</w:t>
      </w:r>
      <w:r>
        <w:rPr>
          <w:szCs w:val="28"/>
        </w:rPr>
        <w:t xml:space="preserve"> </w:t>
      </w:r>
      <w:r w:rsidRPr="002B2D4D">
        <w:rPr>
          <w:szCs w:val="28"/>
        </w:rPr>
        <w:t>12.06.2002 №</w:t>
      </w:r>
      <w:r>
        <w:rPr>
          <w:szCs w:val="28"/>
        </w:rPr>
        <w:t> 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пунктом 1.15 Методических рекомендаций по приёму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области, утвержденных постановлением Избирательной комиссии Ростовской области от </w:t>
      </w:r>
      <w:r w:rsidR="000A0ED9">
        <w:rPr>
          <w:szCs w:val="28"/>
        </w:rPr>
        <w:t>03</w:t>
      </w:r>
      <w:r>
        <w:rPr>
          <w:szCs w:val="28"/>
        </w:rPr>
        <w:t>.06.202</w:t>
      </w:r>
      <w:r w:rsidR="000A0ED9">
        <w:rPr>
          <w:szCs w:val="28"/>
        </w:rPr>
        <w:t>2</w:t>
      </w:r>
      <w:r>
        <w:rPr>
          <w:szCs w:val="28"/>
        </w:rPr>
        <w:t xml:space="preserve"> № </w:t>
      </w:r>
      <w:r w:rsidR="000A0ED9">
        <w:rPr>
          <w:szCs w:val="28"/>
        </w:rPr>
        <w:t>218</w:t>
      </w:r>
      <w:r>
        <w:rPr>
          <w:szCs w:val="28"/>
        </w:rPr>
        <w:t>-</w:t>
      </w:r>
      <w:r w:rsidR="000A0ED9">
        <w:rPr>
          <w:szCs w:val="28"/>
        </w:rPr>
        <w:t>3</w:t>
      </w:r>
      <w:r>
        <w:rPr>
          <w:szCs w:val="28"/>
        </w:rPr>
        <w:t xml:space="preserve">, </w:t>
      </w:r>
    </w:p>
    <w:p w:rsidR="004E02C6" w:rsidRDefault="004E02C6" w:rsidP="002F158D">
      <w:pPr>
        <w:ind w:firstLine="709"/>
        <w:jc w:val="center"/>
        <w:rPr>
          <w:bCs/>
          <w:sz w:val="28"/>
          <w:szCs w:val="28"/>
        </w:rPr>
      </w:pPr>
    </w:p>
    <w:p w:rsid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4E02C6" w:rsidRPr="005847BA" w:rsidRDefault="004E02C6" w:rsidP="002F158D">
      <w:pPr>
        <w:ind w:firstLine="709"/>
        <w:jc w:val="center"/>
        <w:rPr>
          <w:bCs/>
          <w:sz w:val="28"/>
          <w:szCs w:val="28"/>
        </w:rPr>
      </w:pPr>
    </w:p>
    <w:p w:rsidR="004E02C6" w:rsidRPr="004E02C6" w:rsidRDefault="004E02C6" w:rsidP="004E02C6">
      <w:pPr>
        <w:pStyle w:val="af5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E02C6">
        <w:rPr>
          <w:rFonts w:ascii="Times New Roman" w:hAnsi="Times New Roman"/>
          <w:kern w:val="28"/>
          <w:sz w:val="28"/>
          <w:szCs w:val="28"/>
        </w:rPr>
        <w:t>1.</w:t>
      </w:r>
      <w:r w:rsidRPr="004E02C6">
        <w:rPr>
          <w:rFonts w:ascii="Times New Roman" w:hAnsi="Times New Roman"/>
          <w:sz w:val="28"/>
          <w:szCs w:val="28"/>
        </w:rPr>
        <w:t xml:space="preserve"> Утвердить журнала учёта передачи  кандидатам в депутаты </w:t>
      </w:r>
      <w:r>
        <w:rPr>
          <w:rFonts w:ascii="Times New Roman" w:hAnsi="Times New Roman"/>
          <w:sz w:val="28"/>
          <w:szCs w:val="28"/>
        </w:rPr>
        <w:t xml:space="preserve">Донецкой городской Думы </w:t>
      </w:r>
      <w:r w:rsidR="005E1590">
        <w:rPr>
          <w:rFonts w:ascii="Times New Roman" w:hAnsi="Times New Roman"/>
          <w:sz w:val="28"/>
          <w:szCs w:val="28"/>
        </w:rPr>
        <w:t>восьмого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02C6">
        <w:rPr>
          <w:rFonts w:ascii="Times New Roman" w:hAnsi="Times New Roman"/>
          <w:sz w:val="28"/>
          <w:szCs w:val="28"/>
        </w:rPr>
        <w:t>созыва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02C6">
        <w:rPr>
          <w:rFonts w:ascii="Times New Roman" w:hAnsi="Times New Roman"/>
          <w:sz w:val="28"/>
          <w:szCs w:val="28"/>
        </w:rPr>
        <w:t>извещений о пр</w:t>
      </w:r>
      <w:r w:rsidR="005E1590">
        <w:rPr>
          <w:rFonts w:ascii="Times New Roman" w:hAnsi="Times New Roman"/>
          <w:sz w:val="28"/>
          <w:szCs w:val="28"/>
        </w:rPr>
        <w:t xml:space="preserve">оверке подписей избирателей  в </w:t>
      </w:r>
      <w:r w:rsidRPr="004E02C6">
        <w:rPr>
          <w:rFonts w:ascii="Times New Roman" w:hAnsi="Times New Roman"/>
          <w:sz w:val="28"/>
          <w:szCs w:val="28"/>
        </w:rPr>
        <w:t>поддержку их выдвижения (самовыдвижения) согласно приложению.</w:t>
      </w:r>
    </w:p>
    <w:p w:rsidR="005853C9" w:rsidRDefault="004E02C6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5853C9">
        <w:rPr>
          <w:bCs/>
          <w:sz w:val="28"/>
          <w:szCs w:val="28"/>
        </w:rPr>
        <w:t>. </w:t>
      </w:r>
      <w:r w:rsidR="005853C9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2F158D" w:rsidRPr="00D85F3E" w:rsidRDefault="005B79F6" w:rsidP="004E02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02C6">
        <w:rPr>
          <w:sz w:val="28"/>
          <w:szCs w:val="28"/>
        </w:rPr>
        <w:t>3</w:t>
      </w:r>
      <w:r>
        <w:rPr>
          <w:sz w:val="28"/>
          <w:szCs w:val="28"/>
        </w:rPr>
        <w:t xml:space="preserve">. Контроль за исполнением </w:t>
      </w:r>
      <w:r w:rsidR="005D5EB8">
        <w:rPr>
          <w:sz w:val="28"/>
          <w:szCs w:val="28"/>
        </w:rPr>
        <w:t xml:space="preserve">данного постановления возложить на </w:t>
      </w:r>
      <w:r w:rsidR="004E02C6">
        <w:rPr>
          <w:sz w:val="28"/>
          <w:szCs w:val="28"/>
        </w:rPr>
        <w:t>секретаря</w:t>
      </w:r>
      <w:r w:rsidR="005D5EB8">
        <w:rPr>
          <w:sz w:val="28"/>
          <w:szCs w:val="28"/>
        </w:rPr>
        <w:t xml:space="preserve"> Территориальной избирательной комиссии города Донецка </w:t>
      </w:r>
      <w:r w:rsidR="00FC0459">
        <w:rPr>
          <w:sz w:val="28"/>
          <w:szCs w:val="28"/>
        </w:rPr>
        <w:t>В.В.Ярченко</w:t>
      </w: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5E1590">
        <w:rPr>
          <w:sz w:val="28"/>
          <w:szCs w:val="28"/>
        </w:rPr>
        <w:t>О.М.Гуревнина</w:t>
      </w:r>
    </w:p>
    <w:p w:rsidR="004E02C6" w:rsidRDefault="004E02C6" w:rsidP="002F158D">
      <w:pPr>
        <w:rPr>
          <w:sz w:val="28"/>
          <w:szCs w:val="28"/>
        </w:rPr>
      </w:pPr>
    </w:p>
    <w:p w:rsidR="005853C9" w:rsidRPr="004E02C6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FC0459">
        <w:rPr>
          <w:sz w:val="28"/>
          <w:szCs w:val="28"/>
        </w:rPr>
        <w:t>В.В.Ярченко</w:t>
      </w:r>
    </w:p>
    <w:sectPr w:rsidR="005853C9" w:rsidRPr="004E02C6" w:rsidSect="004E02C6">
      <w:headerReference w:type="default" r:id="rId9"/>
      <w:pgSz w:w="11906" w:h="16838" w:code="9"/>
      <w:pgMar w:top="426" w:right="850" w:bottom="28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292" w:rsidRDefault="001B5292">
      <w:r>
        <w:separator/>
      </w:r>
    </w:p>
  </w:endnote>
  <w:endnote w:type="continuationSeparator" w:id="1">
    <w:p w:rsidR="001B5292" w:rsidRDefault="001B5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292" w:rsidRDefault="001B5292">
      <w:r>
        <w:separator/>
      </w:r>
    </w:p>
  </w:footnote>
  <w:footnote w:type="continuationSeparator" w:id="1">
    <w:p w:rsidR="001B5292" w:rsidRDefault="001B52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955D30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4E02C6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00BA5"/>
    <w:rsid w:val="000270D9"/>
    <w:rsid w:val="000307D2"/>
    <w:rsid w:val="000341C0"/>
    <w:rsid w:val="00036F8F"/>
    <w:rsid w:val="00055F9D"/>
    <w:rsid w:val="00057709"/>
    <w:rsid w:val="00064D49"/>
    <w:rsid w:val="00067399"/>
    <w:rsid w:val="0007030B"/>
    <w:rsid w:val="00077BA5"/>
    <w:rsid w:val="00081D7F"/>
    <w:rsid w:val="000A0ED9"/>
    <w:rsid w:val="000A4D62"/>
    <w:rsid w:val="000B7B24"/>
    <w:rsid w:val="000D3040"/>
    <w:rsid w:val="000E6FD9"/>
    <w:rsid w:val="0011399F"/>
    <w:rsid w:val="0012151B"/>
    <w:rsid w:val="00145602"/>
    <w:rsid w:val="00152216"/>
    <w:rsid w:val="00171FD9"/>
    <w:rsid w:val="0017402E"/>
    <w:rsid w:val="00175030"/>
    <w:rsid w:val="00177953"/>
    <w:rsid w:val="0018454A"/>
    <w:rsid w:val="001B5292"/>
    <w:rsid w:val="001C1CBB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4107"/>
    <w:rsid w:val="002A1103"/>
    <w:rsid w:val="002B5AEF"/>
    <w:rsid w:val="002D0461"/>
    <w:rsid w:val="002D1DB8"/>
    <w:rsid w:val="002E2743"/>
    <w:rsid w:val="002E66F9"/>
    <w:rsid w:val="002F158D"/>
    <w:rsid w:val="002F312C"/>
    <w:rsid w:val="002F4E08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87F29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02C6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E1590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55D3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21D8E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24CEB"/>
    <w:rsid w:val="00C25BB8"/>
    <w:rsid w:val="00C4044C"/>
    <w:rsid w:val="00C66E67"/>
    <w:rsid w:val="00C82F96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6619"/>
    <w:rsid w:val="00F67881"/>
    <w:rsid w:val="00F67B06"/>
    <w:rsid w:val="00F80001"/>
    <w:rsid w:val="00F915B7"/>
    <w:rsid w:val="00FA4377"/>
    <w:rsid w:val="00FB094A"/>
    <w:rsid w:val="00FB38D8"/>
    <w:rsid w:val="00FC0459"/>
    <w:rsid w:val="00FD0F80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54CE-6866-4D83-AA97-4D99578C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РО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2</cp:revision>
  <cp:lastPrinted>2025-07-02T12:30:00Z</cp:lastPrinted>
  <dcterms:created xsi:type="dcterms:W3CDTF">2025-07-02T12:30:00Z</dcterms:created>
  <dcterms:modified xsi:type="dcterms:W3CDTF">2025-07-02T12:30:00Z</dcterms:modified>
</cp:coreProperties>
</file>