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61FF1" w:rsidRDefault="00761FF1" w:rsidP="00761FF1">
      <w:pPr>
        <w:suppressAutoHyphens/>
        <w:ind w:right="-1"/>
        <w:jc w:val="center"/>
        <w:rPr>
          <w:sz w:val="8"/>
        </w:rPr>
      </w:pPr>
      <w:r>
        <w:rPr>
          <w:noProof/>
        </w:rPr>
        <w:drawing>
          <wp:anchor distT="0" distB="0" distL="114300" distR="114300" simplePos="0" relativeHeight="251659264" behindDoc="0" locked="0" layoutInCell="0" allowOverlap="1">
            <wp:simplePos x="0" y="0"/>
            <wp:positionH relativeFrom="column">
              <wp:posOffset>2626360</wp:posOffset>
            </wp:positionH>
            <wp:positionV relativeFrom="paragraph">
              <wp:posOffset>-146685</wp:posOffset>
            </wp:positionV>
            <wp:extent cx="752475" cy="790575"/>
            <wp:effectExtent l="0" t="0" r="0" b="0"/>
            <wp:wrapNone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AA5C3E" w:rsidRPr="00213FD2" w:rsidRDefault="00AA5C3E" w:rsidP="00AA5C3E">
      <w:pPr>
        <w:ind w:left="-57" w:right="-106"/>
        <w:jc w:val="center"/>
        <w:rPr>
          <w:rFonts w:ascii="Times New Roman CYR" w:hAnsi="Times New Roman CYR"/>
          <w:b/>
        </w:rPr>
      </w:pPr>
    </w:p>
    <w:p w:rsidR="00AA5C3E" w:rsidRDefault="00AA5C3E" w:rsidP="00AA5C3E">
      <w:pPr>
        <w:pStyle w:val="af0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523875" cy="552450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552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A5C3E" w:rsidRDefault="00AA5C3E" w:rsidP="00AA5C3E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ТЕРРИТОРИАЛЬНАЯ ИЗБИРАТЕЛЬНАЯ КОМИССИЯ</w:t>
      </w:r>
    </w:p>
    <w:p w:rsidR="00AA5C3E" w:rsidRDefault="00AA5C3E" w:rsidP="00AA5C3E">
      <w:pPr>
        <w:pStyle w:val="af0"/>
        <w:jc w:val="center"/>
        <w:rPr>
          <w:b/>
          <w:szCs w:val="28"/>
        </w:rPr>
      </w:pPr>
      <w:r>
        <w:rPr>
          <w:b/>
          <w:szCs w:val="28"/>
        </w:rPr>
        <w:t>ГОРОДА ДОНЕЦКА РОСТОВСКОЙ ОБЛАСТИ</w:t>
      </w:r>
    </w:p>
    <w:p w:rsidR="00AA5C3E" w:rsidRDefault="00AA5C3E" w:rsidP="00AA5C3E">
      <w:pPr>
        <w:jc w:val="center"/>
        <w:rPr>
          <w:b/>
          <w:szCs w:val="28"/>
        </w:rPr>
      </w:pPr>
    </w:p>
    <w:p w:rsidR="00AA5C3E" w:rsidRPr="00383759" w:rsidRDefault="00AA5C3E" w:rsidP="00AA5C3E">
      <w:pPr>
        <w:pStyle w:val="2"/>
        <w:rPr>
          <w:b/>
          <w:szCs w:val="28"/>
        </w:rPr>
      </w:pPr>
      <w:r w:rsidRPr="00383759">
        <w:rPr>
          <w:b/>
          <w:szCs w:val="28"/>
        </w:rPr>
        <w:t>ПОСТАНОВЛЕНИЕ</w:t>
      </w:r>
    </w:p>
    <w:p w:rsidR="00AA5C3E" w:rsidRDefault="00AA5C3E" w:rsidP="00AA5C3E">
      <w:pPr>
        <w:spacing w:line="360" w:lineRule="auto"/>
        <w:jc w:val="center"/>
        <w:rPr>
          <w:szCs w:val="28"/>
        </w:rPr>
      </w:pPr>
    </w:p>
    <w:p w:rsidR="00AA5C3E" w:rsidRDefault="00AA5C3E" w:rsidP="00AA5C3E">
      <w:pPr>
        <w:spacing w:line="360" w:lineRule="auto"/>
        <w:rPr>
          <w:szCs w:val="28"/>
        </w:rPr>
      </w:pPr>
      <w:r>
        <w:rPr>
          <w:szCs w:val="28"/>
        </w:rPr>
        <w:tab/>
      </w:r>
      <w:r>
        <w:rPr>
          <w:szCs w:val="28"/>
        </w:rPr>
        <w:tab/>
      </w:r>
      <w:r w:rsidRPr="000336C8">
        <w:rPr>
          <w:szCs w:val="28"/>
        </w:rPr>
        <w:t>1</w:t>
      </w:r>
      <w:r w:rsidR="000336C8" w:rsidRPr="000336C8">
        <w:rPr>
          <w:szCs w:val="28"/>
        </w:rPr>
        <w:t>6</w:t>
      </w:r>
      <w:r w:rsidRPr="000336C8">
        <w:rPr>
          <w:szCs w:val="28"/>
        </w:rPr>
        <w:t xml:space="preserve">  июля 2019 г.</w:t>
      </w:r>
      <w:r>
        <w:rPr>
          <w:szCs w:val="28"/>
        </w:rPr>
        <w:tab/>
      </w:r>
      <w:r>
        <w:rPr>
          <w:szCs w:val="28"/>
        </w:rPr>
        <w:tab/>
        <w:t>г. Донецк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№ </w:t>
      </w:r>
      <w:r w:rsidR="000336C8">
        <w:rPr>
          <w:szCs w:val="28"/>
        </w:rPr>
        <w:t>117-5</w:t>
      </w:r>
    </w:p>
    <w:p w:rsidR="001B33D5" w:rsidRDefault="001B33D5" w:rsidP="001B33D5">
      <w:pPr>
        <w:tabs>
          <w:tab w:val="left" w:pos="750"/>
          <w:tab w:val="left" w:pos="900"/>
        </w:tabs>
        <w:suppressAutoHyphens/>
        <w:ind w:right="-185"/>
      </w:pPr>
    </w:p>
    <w:tbl>
      <w:tblPr>
        <w:tblW w:w="0" w:type="auto"/>
        <w:tblInd w:w="2093" w:type="dxa"/>
        <w:tblLayout w:type="fixed"/>
        <w:tblLook w:val="0000"/>
      </w:tblPr>
      <w:tblGrid>
        <w:gridCol w:w="5670"/>
      </w:tblGrid>
      <w:tr w:rsidR="007F785A" w:rsidTr="00D16110">
        <w:trPr>
          <w:trHeight w:val="1549"/>
        </w:trPr>
        <w:tc>
          <w:tcPr>
            <w:tcW w:w="5670" w:type="dxa"/>
            <w:shd w:val="clear" w:color="auto" w:fill="auto"/>
          </w:tcPr>
          <w:p w:rsidR="005C087F" w:rsidRDefault="00C77DEB" w:rsidP="00AA5C3E">
            <w:pPr>
              <w:suppressAutoHyphens/>
              <w:jc w:val="both"/>
              <w:rPr>
                <w:b/>
                <w:szCs w:val="28"/>
              </w:rPr>
            </w:pPr>
            <w:r>
              <w:rPr>
                <w:b/>
                <w:szCs w:val="28"/>
              </w:rPr>
              <w:t xml:space="preserve">О </w:t>
            </w:r>
            <w:r w:rsidR="005C087F">
              <w:rPr>
                <w:b/>
                <w:szCs w:val="28"/>
              </w:rPr>
              <w:t xml:space="preserve">перечне материалов, обязательных </w:t>
            </w:r>
            <w:r w:rsidR="00634265">
              <w:rPr>
                <w:b/>
                <w:szCs w:val="28"/>
              </w:rPr>
              <w:t xml:space="preserve">                  </w:t>
            </w:r>
            <w:r w:rsidR="005C087F">
              <w:rPr>
                <w:b/>
                <w:szCs w:val="28"/>
              </w:rPr>
              <w:t>к размещению на и</w:t>
            </w:r>
            <w:r w:rsidR="00AA5C3E">
              <w:rPr>
                <w:b/>
                <w:szCs w:val="28"/>
              </w:rPr>
              <w:t>нформационных стендах участковой избирательной комиссии</w:t>
            </w:r>
            <w:r w:rsidR="005C087F">
              <w:rPr>
                <w:b/>
                <w:szCs w:val="28"/>
              </w:rPr>
              <w:t xml:space="preserve"> </w:t>
            </w:r>
            <w:r w:rsidR="004F375C">
              <w:rPr>
                <w:b/>
                <w:szCs w:val="28"/>
              </w:rPr>
              <w:t>на</w:t>
            </w:r>
            <w:r w:rsidR="005C087F">
              <w:rPr>
                <w:b/>
                <w:szCs w:val="28"/>
              </w:rPr>
              <w:t xml:space="preserve"> </w:t>
            </w:r>
            <w:r w:rsidR="00AA5C3E">
              <w:rPr>
                <w:b/>
                <w:szCs w:val="28"/>
              </w:rPr>
              <w:t>дополнительных выборах депутата Донецкой городской Думы шестого созыва по одномандатному избирательному округу № 19</w:t>
            </w:r>
          </w:p>
        </w:tc>
      </w:tr>
    </w:tbl>
    <w:p w:rsidR="00D16110" w:rsidRDefault="00D16110" w:rsidP="001B33D5">
      <w:pPr>
        <w:pStyle w:val="a6"/>
        <w:suppressAutoHyphens/>
        <w:spacing w:before="0" w:after="0" w:line="276" w:lineRule="auto"/>
        <w:ind w:right="28" w:firstLine="851"/>
        <w:jc w:val="both"/>
        <w:rPr>
          <w:b w:val="0"/>
          <w:spacing w:val="0"/>
          <w:sz w:val="28"/>
        </w:rPr>
      </w:pPr>
    </w:p>
    <w:p w:rsidR="007F785A" w:rsidRDefault="00D57220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560277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t>3</w:t>
      </w:r>
      <w:r w:rsidR="007F785A">
        <w:rPr>
          <w:b w:val="0"/>
          <w:spacing w:val="0"/>
          <w:sz w:val="28"/>
        </w:rPr>
        <w:t xml:space="preserve"> статьи </w:t>
      </w:r>
      <w:r w:rsidR="00374290">
        <w:rPr>
          <w:b w:val="0"/>
          <w:spacing w:val="0"/>
          <w:sz w:val="28"/>
        </w:rPr>
        <w:t xml:space="preserve">61 </w:t>
      </w:r>
      <w:r w:rsidR="007F785A" w:rsidRPr="00E54088">
        <w:rPr>
          <w:b w:val="0"/>
          <w:spacing w:val="0"/>
          <w:sz w:val="28"/>
        </w:rPr>
        <w:t>Федерального закона</w:t>
      </w:r>
      <w:r w:rsidR="00157383">
        <w:rPr>
          <w:b w:val="0"/>
          <w:spacing w:val="0"/>
          <w:sz w:val="28"/>
        </w:rPr>
        <w:t xml:space="preserve"> </w:t>
      </w:r>
      <w:r w:rsidR="00374290">
        <w:rPr>
          <w:b w:val="0"/>
          <w:spacing w:val="0"/>
          <w:sz w:val="28"/>
        </w:rPr>
        <w:br/>
      </w:r>
      <w:r w:rsidR="00157383">
        <w:rPr>
          <w:b w:val="0"/>
          <w:spacing w:val="0"/>
          <w:sz w:val="28"/>
        </w:rPr>
        <w:t xml:space="preserve">от </w:t>
      </w:r>
      <w:r w:rsidR="007F785A" w:rsidRPr="00E54088">
        <w:rPr>
          <w:b w:val="0"/>
          <w:spacing w:val="0"/>
          <w:sz w:val="28"/>
        </w:rPr>
        <w:t>12</w:t>
      </w:r>
      <w:r w:rsidR="007F785A">
        <w:rPr>
          <w:b w:val="0"/>
          <w:spacing w:val="0"/>
          <w:sz w:val="28"/>
        </w:rPr>
        <w:t>.06.</w:t>
      </w:r>
      <w:r w:rsidR="007F785A" w:rsidRPr="00E54088">
        <w:rPr>
          <w:b w:val="0"/>
          <w:spacing w:val="0"/>
          <w:sz w:val="28"/>
        </w:rPr>
        <w:t>2002</w:t>
      </w:r>
      <w:r w:rsidR="007F785A">
        <w:rPr>
          <w:b w:val="0"/>
          <w:spacing w:val="0"/>
          <w:sz w:val="28"/>
        </w:rPr>
        <w:t xml:space="preserve"> </w:t>
      </w:r>
      <w:r w:rsidR="007F785A" w:rsidRPr="00E54088">
        <w:rPr>
          <w:b w:val="0"/>
          <w:spacing w:val="0"/>
          <w:sz w:val="28"/>
        </w:rPr>
        <w:t>№</w:t>
      </w:r>
      <w:r w:rsidR="00BC51D1">
        <w:rPr>
          <w:b w:val="0"/>
          <w:spacing w:val="0"/>
          <w:sz w:val="28"/>
        </w:rPr>
        <w:t> </w:t>
      </w:r>
      <w:r w:rsidR="007F785A" w:rsidRPr="00E54088">
        <w:rPr>
          <w:b w:val="0"/>
          <w:spacing w:val="0"/>
          <w:sz w:val="28"/>
        </w:rPr>
        <w:t xml:space="preserve">67-ФЗ </w:t>
      </w:r>
      <w:r w:rsidR="007F785A">
        <w:rPr>
          <w:b w:val="0"/>
          <w:spacing w:val="0"/>
          <w:sz w:val="28"/>
        </w:rPr>
        <w:t>«</w:t>
      </w:r>
      <w:r w:rsidR="007F785A" w:rsidRPr="00E54088">
        <w:rPr>
          <w:b w:val="0"/>
          <w:spacing w:val="0"/>
          <w:sz w:val="28"/>
        </w:rPr>
        <w:t xml:space="preserve">Об </w:t>
      </w:r>
      <w:r w:rsidR="007F785A" w:rsidRPr="007F785A">
        <w:rPr>
          <w:b w:val="0"/>
          <w:spacing w:val="0"/>
          <w:sz w:val="28"/>
        </w:rPr>
        <w:t xml:space="preserve">основных гарантиях избирательных прав </w:t>
      </w:r>
      <w:r w:rsidR="007F785A" w:rsidRPr="007F785A">
        <w:rPr>
          <w:b w:val="0"/>
          <w:spacing w:val="0"/>
          <w:sz w:val="28"/>
        </w:rPr>
        <w:br/>
        <w:t>и права на</w:t>
      </w:r>
      <w:r w:rsidR="007F785A">
        <w:rPr>
          <w:b w:val="0"/>
          <w:spacing w:val="0"/>
          <w:sz w:val="28"/>
        </w:rPr>
        <w:t xml:space="preserve"> участие в референдуме граждан Российской Ф</w:t>
      </w:r>
      <w:r w:rsidR="007F785A" w:rsidRPr="007F785A">
        <w:rPr>
          <w:b w:val="0"/>
          <w:spacing w:val="0"/>
          <w:sz w:val="28"/>
        </w:rPr>
        <w:t>еде</w:t>
      </w:r>
      <w:r w:rsidR="00840D9C">
        <w:rPr>
          <w:b w:val="0"/>
          <w:spacing w:val="0"/>
          <w:sz w:val="28"/>
        </w:rPr>
        <w:t xml:space="preserve">рации», </w:t>
      </w:r>
      <w:r w:rsidR="00D25608">
        <w:rPr>
          <w:b w:val="0"/>
          <w:spacing w:val="0"/>
          <w:sz w:val="28"/>
        </w:rPr>
        <w:t>частью 3</w:t>
      </w:r>
      <w:r w:rsidR="00840D9C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>с</w:t>
      </w:r>
      <w:r w:rsidR="00A76B22">
        <w:rPr>
          <w:b w:val="0"/>
          <w:spacing w:val="0"/>
          <w:sz w:val="28"/>
        </w:rPr>
        <w:t>тать</w:t>
      </w:r>
      <w:r w:rsidR="00D25608">
        <w:rPr>
          <w:b w:val="0"/>
          <w:spacing w:val="0"/>
          <w:sz w:val="28"/>
        </w:rPr>
        <w:t>и</w:t>
      </w:r>
      <w:r w:rsidR="00A76B22">
        <w:rPr>
          <w:b w:val="0"/>
          <w:spacing w:val="0"/>
          <w:sz w:val="28"/>
        </w:rPr>
        <w:t xml:space="preserve"> </w:t>
      </w:r>
      <w:r w:rsidR="00DA4105">
        <w:rPr>
          <w:b w:val="0"/>
          <w:spacing w:val="0"/>
          <w:sz w:val="28"/>
        </w:rPr>
        <w:t>55</w:t>
      </w:r>
      <w:r w:rsidR="00A76B22">
        <w:rPr>
          <w:b w:val="0"/>
          <w:spacing w:val="0"/>
          <w:sz w:val="28"/>
        </w:rPr>
        <w:t xml:space="preserve"> Областного закона от 12.05.2016 № </w:t>
      </w:r>
      <w:r w:rsidR="00BC51D1">
        <w:rPr>
          <w:b w:val="0"/>
          <w:spacing w:val="0"/>
          <w:sz w:val="28"/>
        </w:rPr>
        <w:t>525-ЗС</w:t>
      </w:r>
      <w:r w:rsidR="00157383">
        <w:rPr>
          <w:b w:val="0"/>
          <w:spacing w:val="0"/>
          <w:sz w:val="28"/>
        </w:rPr>
        <w:t xml:space="preserve"> </w:t>
      </w:r>
      <w:r w:rsidR="00BC51D1">
        <w:rPr>
          <w:b w:val="0"/>
          <w:spacing w:val="0"/>
          <w:sz w:val="28"/>
        </w:rPr>
        <w:t xml:space="preserve">«О выборах </w:t>
      </w:r>
      <w:r w:rsidR="001D1734">
        <w:rPr>
          <w:b w:val="0"/>
          <w:spacing w:val="0"/>
          <w:sz w:val="28"/>
        </w:rPr>
        <w:br/>
      </w:r>
      <w:r w:rsidR="00BC51D1">
        <w:rPr>
          <w:b w:val="0"/>
          <w:spacing w:val="0"/>
          <w:sz w:val="28"/>
        </w:rPr>
        <w:t xml:space="preserve">и </w:t>
      </w:r>
      <w:r w:rsidR="00BC51D1" w:rsidRPr="009200DD">
        <w:rPr>
          <w:b w:val="0"/>
          <w:spacing w:val="0"/>
          <w:sz w:val="28"/>
        </w:rPr>
        <w:t>референдумах в Ростовской области»</w:t>
      </w:r>
    </w:p>
    <w:p w:rsidR="00AA5C3E" w:rsidRDefault="00AA5C3E" w:rsidP="00F20A9D">
      <w:pPr>
        <w:pStyle w:val="a6"/>
        <w:suppressAutoHyphens/>
        <w:spacing w:before="0"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:rsidR="007F785A" w:rsidRDefault="007F785A" w:rsidP="00AA5C3E">
      <w:pPr>
        <w:pStyle w:val="a9"/>
        <w:suppressAutoHyphens/>
        <w:spacing w:before="0" w:line="276" w:lineRule="auto"/>
        <w:ind w:left="0" w:firstLine="709"/>
        <w:jc w:val="center"/>
        <w:rPr>
          <w:szCs w:val="28"/>
        </w:rPr>
      </w:pPr>
      <w:r>
        <w:rPr>
          <w:szCs w:val="28"/>
        </w:rPr>
        <w:t xml:space="preserve">Территориальная избирательная комиссия </w:t>
      </w:r>
      <w:r w:rsidR="00AA5C3E">
        <w:rPr>
          <w:szCs w:val="28"/>
        </w:rPr>
        <w:t xml:space="preserve">города Донецка </w:t>
      </w:r>
      <w:r>
        <w:rPr>
          <w:szCs w:val="28"/>
        </w:rPr>
        <w:t>ПОСТАНОВЛЯЕТ:</w:t>
      </w:r>
    </w:p>
    <w:p w:rsidR="007F785A" w:rsidRDefault="00AA5C3E" w:rsidP="00AA5C3E">
      <w:pPr>
        <w:pStyle w:val="af0"/>
        <w:jc w:val="both"/>
        <w:rPr>
          <w:b/>
        </w:rPr>
      </w:pPr>
      <w:r>
        <w:tab/>
      </w:r>
      <w:r w:rsidR="007F785A">
        <w:t>1. </w:t>
      </w:r>
      <w:r w:rsidR="005D315E" w:rsidRPr="005D315E">
        <w:rPr>
          <w:szCs w:val="28"/>
        </w:rPr>
        <w:t xml:space="preserve">Утвердить перечень материалов, </w:t>
      </w:r>
      <w:r w:rsidR="00AD1F28">
        <w:rPr>
          <w:szCs w:val="28"/>
        </w:rPr>
        <w:t>обязательных</w:t>
      </w:r>
      <w:r w:rsidR="005D315E" w:rsidRPr="005D315E">
        <w:rPr>
          <w:szCs w:val="28"/>
        </w:rPr>
        <w:t xml:space="preserve"> к размещению на </w:t>
      </w:r>
      <w:r w:rsidR="005D315E" w:rsidRPr="00AA5C3E">
        <w:rPr>
          <w:szCs w:val="28"/>
        </w:rPr>
        <w:t>и</w:t>
      </w:r>
      <w:r w:rsidRPr="00AA5C3E">
        <w:rPr>
          <w:szCs w:val="28"/>
        </w:rPr>
        <w:t>нформационных стендах участковой избирательной комиссии</w:t>
      </w:r>
      <w:r w:rsidR="005D315E" w:rsidRPr="005D315E">
        <w:rPr>
          <w:szCs w:val="28"/>
        </w:rPr>
        <w:t xml:space="preserve"> </w:t>
      </w:r>
      <w:r>
        <w:rPr>
          <w:szCs w:val="28"/>
        </w:rPr>
        <w:t>при</w:t>
      </w:r>
      <w:r w:rsidR="005D315E">
        <w:rPr>
          <w:szCs w:val="28"/>
        </w:rPr>
        <w:t xml:space="preserve"> проведении </w:t>
      </w:r>
      <w:r>
        <w:t>дополнительных выборов</w:t>
      </w:r>
      <w:r w:rsidRPr="00AA5C3E">
        <w:t xml:space="preserve"> депутата Донецкой городской Думы шестого созыва по одномандатному избирательному округу № 19</w:t>
      </w:r>
      <w:r w:rsidR="005D315E">
        <w:rPr>
          <w:szCs w:val="28"/>
        </w:rPr>
        <w:t xml:space="preserve"> согласно приложению</w:t>
      </w:r>
      <w:r w:rsidR="00312A08" w:rsidRPr="005D315E">
        <w:t>.</w:t>
      </w:r>
    </w:p>
    <w:p w:rsidR="00D75E42" w:rsidRPr="00D75E42" w:rsidRDefault="007F785A" w:rsidP="00AA5C3E">
      <w:pPr>
        <w:pStyle w:val="a6"/>
        <w:suppressAutoHyphens/>
        <w:spacing w:before="0" w:after="0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2. </w:t>
      </w:r>
      <w:r w:rsidR="00D75E42" w:rsidRPr="00D75E42">
        <w:rPr>
          <w:b w:val="0"/>
          <w:spacing w:val="0"/>
          <w:sz w:val="28"/>
          <w:szCs w:val="28"/>
        </w:rPr>
        <w:t>Направить насто</w:t>
      </w:r>
      <w:r w:rsidR="00AA5C3E">
        <w:rPr>
          <w:b w:val="0"/>
          <w:spacing w:val="0"/>
          <w:sz w:val="28"/>
          <w:szCs w:val="28"/>
        </w:rPr>
        <w:t>ящее постановление председателю участковой избирательной комиссии избирательного участка № 571</w:t>
      </w:r>
      <w:r w:rsidR="00D75E42" w:rsidRPr="00D75E42">
        <w:rPr>
          <w:b w:val="0"/>
          <w:spacing w:val="0"/>
          <w:sz w:val="28"/>
          <w:szCs w:val="28"/>
        </w:rPr>
        <w:t>.</w:t>
      </w:r>
    </w:p>
    <w:p w:rsidR="00AA5C3E" w:rsidRPr="00B63670" w:rsidRDefault="00AA5C3E" w:rsidP="00AA5C3E">
      <w:pPr>
        <w:pStyle w:val="af0"/>
        <w:ind w:firstLine="708"/>
        <w:jc w:val="both"/>
        <w:rPr>
          <w:szCs w:val="28"/>
        </w:rPr>
      </w:pPr>
      <w:r>
        <w:rPr>
          <w:szCs w:val="28"/>
        </w:rPr>
        <w:t>4</w:t>
      </w:r>
      <w:r w:rsidRPr="00B63670">
        <w:rPr>
          <w:szCs w:val="28"/>
        </w:rPr>
        <w:t>. Контроль за исполнением данного постановл</w:t>
      </w:r>
      <w:r>
        <w:rPr>
          <w:szCs w:val="28"/>
        </w:rPr>
        <w:t>ения возложить на председателя Т</w:t>
      </w:r>
      <w:r w:rsidRPr="00B63670">
        <w:rPr>
          <w:szCs w:val="28"/>
        </w:rPr>
        <w:t xml:space="preserve">ерриториальной избирательной комиссии города Донецка </w:t>
      </w:r>
      <w:r>
        <w:rPr>
          <w:szCs w:val="28"/>
        </w:rPr>
        <w:t xml:space="preserve">                       А.В.</w:t>
      </w:r>
      <w:r w:rsidRPr="00B63670">
        <w:rPr>
          <w:szCs w:val="28"/>
        </w:rPr>
        <w:t>Темн</w:t>
      </w:r>
      <w:r>
        <w:rPr>
          <w:szCs w:val="28"/>
        </w:rPr>
        <w:t>икову.</w:t>
      </w:r>
    </w:p>
    <w:p w:rsidR="00AA5C3E" w:rsidRPr="00B63670" w:rsidRDefault="00AA5C3E" w:rsidP="00AA5C3E">
      <w:pPr>
        <w:pStyle w:val="af0"/>
        <w:rPr>
          <w:szCs w:val="28"/>
        </w:rPr>
      </w:pPr>
    </w:p>
    <w:p w:rsidR="00AA5C3E" w:rsidRPr="00871098" w:rsidRDefault="00AA5C3E" w:rsidP="00AA5C3E">
      <w:pPr>
        <w:rPr>
          <w:szCs w:val="28"/>
        </w:rPr>
      </w:pPr>
    </w:p>
    <w:p w:rsidR="00AA5C3E" w:rsidRPr="00213FD2" w:rsidRDefault="00AA5C3E" w:rsidP="00AA5C3E">
      <w:pPr>
        <w:rPr>
          <w:szCs w:val="28"/>
        </w:rPr>
      </w:pPr>
      <w:r>
        <w:rPr>
          <w:szCs w:val="28"/>
        </w:rPr>
        <w:tab/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 xml:space="preserve">А.В. Темникова </w:t>
      </w:r>
    </w:p>
    <w:p w:rsidR="00AA5C3E" w:rsidRPr="00213FD2" w:rsidRDefault="00AA5C3E" w:rsidP="00AA5C3E">
      <w:pPr>
        <w:rPr>
          <w:szCs w:val="28"/>
        </w:rPr>
      </w:pPr>
    </w:p>
    <w:p w:rsidR="00AA5C3E" w:rsidRPr="00213FD2" w:rsidRDefault="00AA5C3E" w:rsidP="00AA5C3E">
      <w:pPr>
        <w:rPr>
          <w:szCs w:val="28"/>
        </w:rPr>
      </w:pPr>
      <w:r>
        <w:rPr>
          <w:szCs w:val="28"/>
        </w:rPr>
        <w:tab/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Pr="00213FD2">
        <w:rPr>
          <w:szCs w:val="28"/>
        </w:rPr>
        <w:t>О.М. Гуревнина</w:t>
      </w:r>
    </w:p>
    <w:p w:rsidR="00AA5C3E" w:rsidRPr="00213FD2" w:rsidRDefault="00AA5C3E" w:rsidP="00AA5C3E">
      <w:pPr>
        <w:rPr>
          <w:szCs w:val="28"/>
        </w:rPr>
      </w:pPr>
    </w:p>
    <w:p w:rsidR="00AA5C3E" w:rsidRDefault="00AA5C3E" w:rsidP="00AA5C3E">
      <w:pPr>
        <w:pStyle w:val="a6"/>
        <w:suppressAutoHyphens/>
        <w:spacing w:before="0" w:after="0" w:line="360" w:lineRule="auto"/>
        <w:ind w:right="28" w:firstLine="851"/>
        <w:jc w:val="both"/>
      </w:pPr>
    </w:p>
    <w:p w:rsidR="00D25608" w:rsidRDefault="00D25608" w:rsidP="00987AAC">
      <w:pPr>
        <w:widowControl w:val="0"/>
        <w:autoSpaceDE w:val="0"/>
        <w:ind w:firstLine="4678"/>
        <w:jc w:val="center"/>
        <w:rPr>
          <w:bCs/>
        </w:rPr>
      </w:pP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Приложение</w:t>
      </w:r>
    </w:p>
    <w:p w:rsidR="001B33D5" w:rsidRPr="00CB1A12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 xml:space="preserve">к постановлению </w:t>
      </w:r>
      <w:r>
        <w:rPr>
          <w:bCs/>
        </w:rPr>
        <w:t>Т</w:t>
      </w:r>
      <w:r w:rsidRPr="00CB1A12">
        <w:rPr>
          <w:bCs/>
        </w:rPr>
        <w:t>ерриториальной</w:t>
      </w:r>
    </w:p>
    <w:p w:rsidR="001B33D5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CB1A12">
        <w:rPr>
          <w:bCs/>
        </w:rPr>
        <w:t>избирательной комиссии</w:t>
      </w:r>
    </w:p>
    <w:p w:rsidR="001B33D5" w:rsidRPr="00CB1A12" w:rsidRDefault="00AA5C3E" w:rsidP="00D25608">
      <w:pPr>
        <w:widowControl w:val="0"/>
        <w:autoSpaceDE w:val="0"/>
        <w:ind w:firstLine="4678"/>
        <w:jc w:val="center"/>
        <w:rPr>
          <w:bCs/>
        </w:rPr>
      </w:pPr>
      <w:r>
        <w:rPr>
          <w:bCs/>
        </w:rPr>
        <w:t>города Донецка</w:t>
      </w:r>
    </w:p>
    <w:p w:rsidR="001B33D5" w:rsidRPr="00AD1F28" w:rsidRDefault="001B33D5" w:rsidP="00D25608">
      <w:pPr>
        <w:widowControl w:val="0"/>
        <w:autoSpaceDE w:val="0"/>
        <w:ind w:firstLine="4678"/>
        <w:jc w:val="center"/>
        <w:rPr>
          <w:bCs/>
        </w:rPr>
      </w:pPr>
      <w:r w:rsidRPr="00AD1F28">
        <w:rPr>
          <w:bCs/>
        </w:rPr>
        <w:t>от</w:t>
      </w:r>
      <w:r w:rsidR="000336C8">
        <w:rPr>
          <w:bCs/>
        </w:rPr>
        <w:t xml:space="preserve">16.07.2019  г. </w:t>
      </w:r>
      <w:r w:rsidRPr="00AD1F28">
        <w:rPr>
          <w:bCs/>
        </w:rPr>
        <w:t>№</w:t>
      </w:r>
      <w:r w:rsidR="000336C8">
        <w:rPr>
          <w:bCs/>
        </w:rPr>
        <w:t xml:space="preserve"> 117-5</w:t>
      </w:r>
    </w:p>
    <w:p w:rsidR="00AD1F28" w:rsidRDefault="00AD1F28" w:rsidP="001B33D5">
      <w:pPr>
        <w:jc w:val="center"/>
        <w:rPr>
          <w:b/>
          <w:szCs w:val="28"/>
        </w:rPr>
      </w:pPr>
    </w:p>
    <w:p w:rsidR="001B33D5" w:rsidRPr="00341E0A" w:rsidRDefault="001B33D5" w:rsidP="001B33D5">
      <w:pPr>
        <w:jc w:val="center"/>
        <w:rPr>
          <w:b/>
          <w:szCs w:val="28"/>
        </w:rPr>
      </w:pPr>
      <w:r w:rsidRPr="00341E0A">
        <w:rPr>
          <w:b/>
          <w:szCs w:val="28"/>
        </w:rPr>
        <w:t xml:space="preserve">Перечень материалов, </w:t>
      </w:r>
    </w:p>
    <w:p w:rsidR="00D25608" w:rsidRDefault="00AD1F28" w:rsidP="001B33D5">
      <w:pPr>
        <w:jc w:val="center"/>
        <w:rPr>
          <w:b/>
          <w:szCs w:val="28"/>
        </w:rPr>
      </w:pPr>
      <w:r>
        <w:rPr>
          <w:b/>
          <w:szCs w:val="28"/>
        </w:rPr>
        <w:t xml:space="preserve">обязательных </w:t>
      </w:r>
      <w:r w:rsidR="001B33D5" w:rsidRPr="005D315E">
        <w:rPr>
          <w:b/>
          <w:szCs w:val="28"/>
        </w:rPr>
        <w:t>к размещению на и</w:t>
      </w:r>
      <w:r w:rsidR="00AA5C3E">
        <w:rPr>
          <w:b/>
          <w:szCs w:val="28"/>
        </w:rPr>
        <w:t>нформационных стендах участковой избирательной комиссии</w:t>
      </w:r>
      <w:r w:rsidR="001B33D5" w:rsidRPr="005D315E">
        <w:rPr>
          <w:b/>
          <w:szCs w:val="28"/>
        </w:rPr>
        <w:t xml:space="preserve"> </w:t>
      </w:r>
      <w:r w:rsidR="00AA5C3E">
        <w:rPr>
          <w:b/>
          <w:szCs w:val="28"/>
        </w:rPr>
        <w:t>на дополнительных выборах депутата Донецкой городской Думы шестого созыва по одномандатному избирательному округу № 19</w:t>
      </w:r>
    </w:p>
    <w:p w:rsidR="00AA5C3E" w:rsidRPr="00AD1F28" w:rsidRDefault="00AA5C3E" w:rsidP="001B33D5">
      <w:pPr>
        <w:jc w:val="center"/>
        <w:rPr>
          <w:szCs w:val="28"/>
        </w:rPr>
      </w:pP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Биографические данные кандидатов в объеме, установленном комиссией, организующей выборы, но не меньшем, чем объем биографических данных, внесенных в бюллетень.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кандидат, список кандидатов выдвинуты избирательным объединением, - слова «выдвинут избирательным объединением» с указанием наименования этого избирательного объединения.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Если кандидат сам выдвинул свою кандидатуру, - слово «самовыдвижение».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>Сведения о доходах и об имуществе кандидатов в объеме, установленном организующей выборы комиссией.</w:t>
      </w:r>
    </w:p>
    <w:p w:rsidR="00D25608" w:rsidRPr="00D25608" w:rsidRDefault="00D25608" w:rsidP="00D25608">
      <w:pPr>
        <w:pStyle w:val="ad"/>
        <w:numPr>
          <w:ilvl w:val="0"/>
          <w:numId w:val="3"/>
        </w:numPr>
        <w:autoSpaceDE w:val="0"/>
        <w:autoSpaceDN w:val="0"/>
        <w:adjustRightInd w:val="0"/>
        <w:spacing w:before="280"/>
        <w:ind w:left="0" w:firstLine="709"/>
        <w:jc w:val="both"/>
        <w:rPr>
          <w:rFonts w:eastAsiaTheme="minorHAnsi"/>
          <w:szCs w:val="28"/>
          <w:lang w:eastAsia="en-US"/>
        </w:rPr>
      </w:pPr>
      <w:r w:rsidRPr="00D25608">
        <w:rPr>
          <w:rFonts w:eastAsiaTheme="minorHAnsi"/>
          <w:szCs w:val="28"/>
          <w:lang w:eastAsia="en-US"/>
        </w:rPr>
        <w:t xml:space="preserve">Информацию о фактах представления кандидатами недостоверных сведений, предусмотренных </w:t>
      </w:r>
      <w:r w:rsidRPr="00D25608">
        <w:rPr>
          <w:rFonts w:eastAsiaTheme="minorHAnsi"/>
          <w:color w:val="000000" w:themeColor="text1"/>
          <w:szCs w:val="28"/>
          <w:lang w:eastAsia="en-US"/>
        </w:rPr>
        <w:t>пунктами 2 и 3 статьи 33</w:t>
      </w:r>
      <w:r w:rsidRPr="00D25608">
        <w:rPr>
          <w:rFonts w:eastAsiaTheme="minorHAnsi"/>
          <w:szCs w:val="28"/>
          <w:lang w:eastAsia="en-US"/>
        </w:rPr>
        <w:t xml:space="preserve"> Федерального закона «Об основных гарантиях избирательных прав и права на участие в референдуме граждан Российской Федерации» (если такая информация имеется).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0" w:name="Par1579"/>
      <w:bookmarkEnd w:id="0"/>
      <w:r>
        <w:rPr>
          <w:szCs w:val="28"/>
        </w:rPr>
        <w:t xml:space="preserve">Постановления </w:t>
      </w:r>
      <w:r w:rsidR="0064323B">
        <w:rPr>
          <w:szCs w:val="28"/>
        </w:rPr>
        <w:t>Т</w:t>
      </w:r>
      <w:r w:rsidR="001B33D5">
        <w:rPr>
          <w:szCs w:val="28"/>
        </w:rPr>
        <w:t xml:space="preserve">ерриториальной избирательной комиссии </w:t>
      </w:r>
      <w:r w:rsidR="00AA5C3E">
        <w:rPr>
          <w:szCs w:val="28"/>
        </w:rPr>
        <w:t>города Донецка</w:t>
      </w:r>
      <w:r w:rsidR="0064323B">
        <w:rPr>
          <w:szCs w:val="28"/>
        </w:rPr>
        <w:t xml:space="preserve"> </w:t>
      </w:r>
      <w:r w:rsidR="001B33D5">
        <w:rPr>
          <w:szCs w:val="28"/>
        </w:rPr>
        <w:t xml:space="preserve">о формировании участковой избирательной комиссии и </w:t>
      </w:r>
      <w:r>
        <w:rPr>
          <w:szCs w:val="28"/>
        </w:rPr>
        <w:t xml:space="preserve">о </w:t>
      </w:r>
      <w:r w:rsidR="001B33D5">
        <w:rPr>
          <w:szCs w:val="28"/>
        </w:rPr>
        <w:t>назначении</w:t>
      </w:r>
      <w:r>
        <w:rPr>
          <w:szCs w:val="28"/>
        </w:rPr>
        <w:t xml:space="preserve"> ее председателя.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>
        <w:rPr>
          <w:szCs w:val="28"/>
        </w:rPr>
        <w:t xml:space="preserve"> избирательного участка.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64323B">
        <w:rPr>
          <w:szCs w:val="28"/>
        </w:rPr>
        <w:t>нформация о границах</w:t>
      </w:r>
      <w:r w:rsidR="001B33D5">
        <w:rPr>
          <w:szCs w:val="28"/>
        </w:rPr>
        <w:t xml:space="preserve"> избирательного окру</w:t>
      </w:r>
      <w:r>
        <w:rPr>
          <w:szCs w:val="28"/>
        </w:rPr>
        <w:t>га, схема избирательных округов.</w:t>
      </w:r>
    </w:p>
    <w:p w:rsidR="001B33D5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Г</w:t>
      </w:r>
      <w:r w:rsidR="001B33D5">
        <w:rPr>
          <w:szCs w:val="28"/>
        </w:rPr>
        <w:t>рафик дежурств членов уч</w:t>
      </w:r>
      <w:r>
        <w:rPr>
          <w:szCs w:val="28"/>
        </w:rPr>
        <w:t>астковой избирательной комиссии.</w:t>
      </w:r>
    </w:p>
    <w:p w:rsidR="001B33D5" w:rsidRPr="00AB6D76" w:rsidRDefault="00AD1F28" w:rsidP="00D25608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И</w:t>
      </w:r>
      <w:r w:rsidR="001B33D5">
        <w:rPr>
          <w:szCs w:val="28"/>
        </w:rPr>
        <w:t>ная информация территориальной и участковой избирательной комиссии.</w:t>
      </w:r>
    </w:p>
    <w:p w:rsidR="00407774" w:rsidRDefault="00407774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О</w:t>
      </w:r>
      <w:r w:rsidRPr="00407774">
        <w:rPr>
          <w:szCs w:val="28"/>
        </w:rPr>
        <w:t>бразцы заполненных избирательных бюллетеней, которые не должны содержать фамилии кандидатов, зарегистрированных в данном избирательном округе, наименования избирательных объединений, участвующих в данных выборах, в которых должны быть приведены варианты заполнения бюллетеня.</w:t>
      </w:r>
    </w:p>
    <w:p w:rsidR="001B33D5" w:rsidRPr="007B5C5D" w:rsidRDefault="00AD1F28" w:rsidP="00407774">
      <w:pPr>
        <w:pStyle w:val="ad"/>
        <w:widowControl w:val="0"/>
        <w:numPr>
          <w:ilvl w:val="0"/>
          <w:numId w:val="3"/>
        </w:numPr>
        <w:tabs>
          <w:tab w:val="left" w:pos="0"/>
        </w:tabs>
        <w:autoSpaceDE w:val="0"/>
        <w:autoSpaceDN w:val="0"/>
        <w:adjustRightInd w:val="0"/>
        <w:ind w:left="0" w:firstLine="900"/>
        <w:jc w:val="both"/>
        <w:rPr>
          <w:szCs w:val="28"/>
        </w:rPr>
      </w:pPr>
      <w:r>
        <w:rPr>
          <w:szCs w:val="28"/>
        </w:rPr>
        <w:t>И</w:t>
      </w:r>
      <w:r w:rsidR="001B33D5" w:rsidRPr="007B5C5D">
        <w:rPr>
          <w:szCs w:val="28"/>
        </w:rPr>
        <w:t>звлечения из уголовного и административного законодательства Российской Федерации, устанавливающего ответственность за нарушение избирательных прав граждан Российской Федерации.</w:t>
      </w:r>
    </w:p>
    <w:p w:rsidR="001B33D5" w:rsidRDefault="001B33D5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</w:pPr>
    </w:p>
    <w:sectPr w:rsidR="001B33D5" w:rsidSect="00D25608">
      <w:headerReference w:type="even" r:id="rId10"/>
      <w:pgSz w:w="11906" w:h="16838"/>
      <w:pgMar w:top="709" w:right="794" w:bottom="567" w:left="1588" w:header="454" w:footer="454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6FD5" w:rsidRDefault="00036FD5" w:rsidP="00F92C75">
      <w:r>
        <w:separator/>
      </w:r>
    </w:p>
  </w:endnote>
  <w:endnote w:type="continuationSeparator" w:id="1">
    <w:p w:rsidR="00036FD5" w:rsidRDefault="00036FD5" w:rsidP="00F92C7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6FD5" w:rsidRDefault="00036FD5" w:rsidP="00F92C75">
      <w:r>
        <w:separator/>
      </w:r>
    </w:p>
  </w:footnote>
  <w:footnote w:type="continuationSeparator" w:id="1">
    <w:p w:rsidR="00036FD5" w:rsidRDefault="00036FD5" w:rsidP="00F92C75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25608" w:rsidRDefault="007432CD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D25608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D25608" w:rsidRDefault="00D2560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1E7723"/>
    <w:multiLevelType w:val="hybridMultilevel"/>
    <w:tmpl w:val="7E0620A8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>
    <w:nsid w:val="33F50446"/>
    <w:multiLevelType w:val="hybridMultilevel"/>
    <w:tmpl w:val="D7A0B29A"/>
    <w:lvl w:ilvl="0" w:tplc="71E25838">
      <w:start w:val="1"/>
      <w:numFmt w:val="decimal"/>
      <w:lvlText w:val="%1)"/>
      <w:lvlJc w:val="left"/>
      <w:pPr>
        <w:ind w:left="1933" w:hanging="1224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7BB3631"/>
    <w:multiLevelType w:val="hybridMultilevel"/>
    <w:tmpl w:val="EBBC39D2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7F785A"/>
    <w:rsid w:val="0001142C"/>
    <w:rsid w:val="0001641F"/>
    <w:rsid w:val="000336C8"/>
    <w:rsid w:val="00034FDC"/>
    <w:rsid w:val="00036B57"/>
    <w:rsid w:val="00036FD5"/>
    <w:rsid w:val="00067F06"/>
    <w:rsid w:val="0007439E"/>
    <w:rsid w:val="00075CAE"/>
    <w:rsid w:val="000839BC"/>
    <w:rsid w:val="000C747F"/>
    <w:rsid w:val="000E2B24"/>
    <w:rsid w:val="000E30D9"/>
    <w:rsid w:val="000F1D0E"/>
    <w:rsid w:val="00102D63"/>
    <w:rsid w:val="00107CB9"/>
    <w:rsid w:val="00117C73"/>
    <w:rsid w:val="00146891"/>
    <w:rsid w:val="00147451"/>
    <w:rsid w:val="001514DF"/>
    <w:rsid w:val="00154058"/>
    <w:rsid w:val="00157383"/>
    <w:rsid w:val="00161FC7"/>
    <w:rsid w:val="00174274"/>
    <w:rsid w:val="001742ED"/>
    <w:rsid w:val="001A5CE1"/>
    <w:rsid w:val="001B33D5"/>
    <w:rsid w:val="001D1734"/>
    <w:rsid w:val="001D2E16"/>
    <w:rsid w:val="001D6FB9"/>
    <w:rsid w:val="001E5643"/>
    <w:rsid w:val="001E71D6"/>
    <w:rsid w:val="001E7609"/>
    <w:rsid w:val="0024693E"/>
    <w:rsid w:val="00246FFA"/>
    <w:rsid w:val="002500A7"/>
    <w:rsid w:val="00260B47"/>
    <w:rsid w:val="00265131"/>
    <w:rsid w:val="00280A2B"/>
    <w:rsid w:val="00283042"/>
    <w:rsid w:val="00285FD1"/>
    <w:rsid w:val="002A4A5D"/>
    <w:rsid w:val="002A649B"/>
    <w:rsid w:val="002D0A63"/>
    <w:rsid w:val="002D2BDD"/>
    <w:rsid w:val="00312A08"/>
    <w:rsid w:val="00336F8A"/>
    <w:rsid w:val="00374290"/>
    <w:rsid w:val="003A15DF"/>
    <w:rsid w:val="003A34E6"/>
    <w:rsid w:val="003E6162"/>
    <w:rsid w:val="003E7DC6"/>
    <w:rsid w:val="003F448B"/>
    <w:rsid w:val="00407774"/>
    <w:rsid w:val="00432FF6"/>
    <w:rsid w:val="004456D6"/>
    <w:rsid w:val="00452B16"/>
    <w:rsid w:val="004664FD"/>
    <w:rsid w:val="0047183B"/>
    <w:rsid w:val="00473568"/>
    <w:rsid w:val="0048483C"/>
    <w:rsid w:val="004A7C0E"/>
    <w:rsid w:val="004C686E"/>
    <w:rsid w:val="004F375C"/>
    <w:rsid w:val="00530BE5"/>
    <w:rsid w:val="00560277"/>
    <w:rsid w:val="00587C42"/>
    <w:rsid w:val="005A7A20"/>
    <w:rsid w:val="005B136B"/>
    <w:rsid w:val="005C087F"/>
    <w:rsid w:val="005D315E"/>
    <w:rsid w:val="005F17D1"/>
    <w:rsid w:val="005F18F9"/>
    <w:rsid w:val="00634265"/>
    <w:rsid w:val="0064323B"/>
    <w:rsid w:val="00653FD4"/>
    <w:rsid w:val="006677E5"/>
    <w:rsid w:val="0068266C"/>
    <w:rsid w:val="00693009"/>
    <w:rsid w:val="006B5952"/>
    <w:rsid w:val="006E0EAC"/>
    <w:rsid w:val="00732CCE"/>
    <w:rsid w:val="00741478"/>
    <w:rsid w:val="007432CD"/>
    <w:rsid w:val="007532BA"/>
    <w:rsid w:val="0075686F"/>
    <w:rsid w:val="00761FF1"/>
    <w:rsid w:val="00774A86"/>
    <w:rsid w:val="00777D8C"/>
    <w:rsid w:val="007811DB"/>
    <w:rsid w:val="007B0722"/>
    <w:rsid w:val="007D5011"/>
    <w:rsid w:val="007E4C62"/>
    <w:rsid w:val="007E4E51"/>
    <w:rsid w:val="007E6832"/>
    <w:rsid w:val="007F785A"/>
    <w:rsid w:val="008264DB"/>
    <w:rsid w:val="00840D9C"/>
    <w:rsid w:val="0085795D"/>
    <w:rsid w:val="008B175C"/>
    <w:rsid w:val="008C2180"/>
    <w:rsid w:val="009200DD"/>
    <w:rsid w:val="009237C8"/>
    <w:rsid w:val="009265AD"/>
    <w:rsid w:val="00927506"/>
    <w:rsid w:val="009623D2"/>
    <w:rsid w:val="0096790F"/>
    <w:rsid w:val="00987AAC"/>
    <w:rsid w:val="009B0BA9"/>
    <w:rsid w:val="009C1D35"/>
    <w:rsid w:val="00A0454D"/>
    <w:rsid w:val="00A04AEC"/>
    <w:rsid w:val="00A20472"/>
    <w:rsid w:val="00A24E18"/>
    <w:rsid w:val="00A312E5"/>
    <w:rsid w:val="00A34ED6"/>
    <w:rsid w:val="00A3681B"/>
    <w:rsid w:val="00A4158E"/>
    <w:rsid w:val="00A6383A"/>
    <w:rsid w:val="00A70464"/>
    <w:rsid w:val="00A76B22"/>
    <w:rsid w:val="00AA5C3E"/>
    <w:rsid w:val="00AA6D8E"/>
    <w:rsid w:val="00AB22AA"/>
    <w:rsid w:val="00AD0932"/>
    <w:rsid w:val="00AD1F28"/>
    <w:rsid w:val="00B77230"/>
    <w:rsid w:val="00B83A84"/>
    <w:rsid w:val="00B9268C"/>
    <w:rsid w:val="00BA452F"/>
    <w:rsid w:val="00BA5194"/>
    <w:rsid w:val="00BC4587"/>
    <w:rsid w:val="00BC51D1"/>
    <w:rsid w:val="00BC79D2"/>
    <w:rsid w:val="00C20165"/>
    <w:rsid w:val="00C319A9"/>
    <w:rsid w:val="00C359DB"/>
    <w:rsid w:val="00C43A80"/>
    <w:rsid w:val="00C545C2"/>
    <w:rsid w:val="00C77DEB"/>
    <w:rsid w:val="00CA1069"/>
    <w:rsid w:val="00CB2CB0"/>
    <w:rsid w:val="00CB6A38"/>
    <w:rsid w:val="00CB7216"/>
    <w:rsid w:val="00D16110"/>
    <w:rsid w:val="00D25608"/>
    <w:rsid w:val="00D57220"/>
    <w:rsid w:val="00D63F26"/>
    <w:rsid w:val="00D75E42"/>
    <w:rsid w:val="00D901E7"/>
    <w:rsid w:val="00D94506"/>
    <w:rsid w:val="00D97FE0"/>
    <w:rsid w:val="00DA1E99"/>
    <w:rsid w:val="00DA4105"/>
    <w:rsid w:val="00DC0029"/>
    <w:rsid w:val="00DC0AFE"/>
    <w:rsid w:val="00DD0B71"/>
    <w:rsid w:val="00E02B8A"/>
    <w:rsid w:val="00E1534C"/>
    <w:rsid w:val="00E34826"/>
    <w:rsid w:val="00E47F95"/>
    <w:rsid w:val="00E50DD8"/>
    <w:rsid w:val="00E61587"/>
    <w:rsid w:val="00E732B4"/>
    <w:rsid w:val="00EA0F02"/>
    <w:rsid w:val="00EB4B1D"/>
    <w:rsid w:val="00EC443F"/>
    <w:rsid w:val="00F04DA0"/>
    <w:rsid w:val="00F20A9D"/>
    <w:rsid w:val="00F250A5"/>
    <w:rsid w:val="00F2703F"/>
    <w:rsid w:val="00F4637F"/>
    <w:rsid w:val="00F504A4"/>
    <w:rsid w:val="00F60621"/>
    <w:rsid w:val="00F73637"/>
    <w:rsid w:val="00F80387"/>
    <w:rsid w:val="00F86BA7"/>
    <w:rsid w:val="00F92C75"/>
    <w:rsid w:val="00FA1187"/>
    <w:rsid w:val="00FB3D79"/>
    <w:rsid w:val="00FD07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AA5C3E"/>
    <w:pPr>
      <w:keepNext/>
      <w:spacing w:line="360" w:lineRule="auto"/>
      <w:jc w:val="center"/>
      <w:outlineLvl w:val="1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20">
    <w:name w:val="Заголовок 2 Знак"/>
    <w:basedOn w:val="a0"/>
    <w:link w:val="2"/>
    <w:rsid w:val="00AA5C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No Spacing"/>
    <w:uiPriority w:val="1"/>
    <w:qFormat/>
    <w:rsid w:val="00AA5C3E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21">
    <w:name w:val="Основной текст 21"/>
    <w:basedOn w:val="a"/>
    <w:rsid w:val="001B33D5"/>
    <w:pPr>
      <w:spacing w:after="120" w:line="480" w:lineRule="auto"/>
    </w:pPr>
    <w:rPr>
      <w:sz w:val="24"/>
      <w:szCs w:val="24"/>
      <w:lang w:eastAsia="ar-SA"/>
    </w:rPr>
  </w:style>
  <w:style w:type="paragraph" w:customStyle="1" w:styleId="ConsPlusNormal">
    <w:name w:val="ConsPlusNormal"/>
    <w:uiPriority w:val="99"/>
    <w:rsid w:val="001B33D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d">
    <w:name w:val="List Paragraph"/>
    <w:basedOn w:val="a"/>
    <w:uiPriority w:val="34"/>
    <w:qFormat/>
    <w:rsid w:val="00AD1F28"/>
    <w:pPr>
      <w:ind w:left="720"/>
      <w:contextualSpacing/>
    </w:pPr>
  </w:style>
  <w:style w:type="paragraph" w:styleId="ae">
    <w:name w:val="footer"/>
    <w:basedOn w:val="a"/>
    <w:link w:val="af"/>
    <w:uiPriority w:val="99"/>
    <w:unhideWhenUsed/>
    <w:rsid w:val="00407774"/>
    <w:pPr>
      <w:tabs>
        <w:tab w:val="center" w:pos="4677"/>
        <w:tab w:val="right" w:pos="9355"/>
      </w:tabs>
    </w:pPr>
  </w:style>
  <w:style w:type="character" w:customStyle="1" w:styleId="af">
    <w:name w:val="Нижний колонтитул Знак"/>
    <w:basedOn w:val="a0"/>
    <w:link w:val="ae"/>
    <w:uiPriority w:val="99"/>
    <w:rsid w:val="00407774"/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91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B4A3BBD-D561-42FB-AD2B-9EBF6F406E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500</Words>
  <Characters>2854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3348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User</cp:lastModifiedBy>
  <cp:revision>3</cp:revision>
  <cp:lastPrinted>2019-07-22T13:29:00Z</cp:lastPrinted>
  <dcterms:created xsi:type="dcterms:W3CDTF">2019-07-19T11:56:00Z</dcterms:created>
  <dcterms:modified xsi:type="dcterms:W3CDTF">2019-07-22T13:30:00Z</dcterms:modified>
</cp:coreProperties>
</file>