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6C0" w:rsidRPr="00871098" w:rsidRDefault="004736C0" w:rsidP="004736C0">
      <w:pPr>
        <w:pStyle w:val="af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24510" cy="54864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736C0" w:rsidRPr="00871098" w:rsidRDefault="004736C0" w:rsidP="004736C0">
      <w:pPr>
        <w:pStyle w:val="af3"/>
        <w:jc w:val="center"/>
        <w:rPr>
          <w:rFonts w:ascii="Times New Roman" w:hAnsi="Times New Roman"/>
          <w:b/>
          <w:sz w:val="28"/>
          <w:szCs w:val="28"/>
        </w:rPr>
      </w:pPr>
      <w:r w:rsidRPr="00871098">
        <w:rPr>
          <w:rFonts w:ascii="Times New Roman" w:hAnsi="Times New Roman"/>
          <w:b/>
          <w:sz w:val="28"/>
          <w:szCs w:val="28"/>
        </w:rPr>
        <w:t>ГОРОДА ДОНЕЦКА РОСТОВСКОЙ ОБЛАСТИ</w:t>
      </w:r>
    </w:p>
    <w:p w:rsidR="004736C0" w:rsidRPr="00871098" w:rsidRDefault="004736C0" w:rsidP="004736C0">
      <w:pPr>
        <w:jc w:val="center"/>
        <w:rPr>
          <w:b/>
          <w:sz w:val="28"/>
          <w:szCs w:val="28"/>
        </w:rPr>
      </w:pPr>
    </w:p>
    <w:p w:rsidR="004736C0" w:rsidRDefault="004736C0" w:rsidP="004736C0">
      <w:pPr>
        <w:pStyle w:val="2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87109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67400" w:rsidRDefault="00B67400" w:rsidP="00B67400">
      <w:pPr>
        <w:rPr>
          <w:lang w:eastAsia="ar-SA"/>
        </w:rPr>
      </w:pPr>
    </w:p>
    <w:p w:rsidR="00AA51E0" w:rsidRPr="00AA51E0" w:rsidRDefault="00AA51E0" w:rsidP="00AA51E0">
      <w:pPr>
        <w:spacing w:line="360" w:lineRule="auto"/>
        <w:ind w:firstLine="708"/>
        <w:rPr>
          <w:b/>
          <w:sz w:val="28"/>
          <w:szCs w:val="28"/>
          <w:lang w:eastAsia="en-US" w:bidi="en-US"/>
        </w:rPr>
      </w:pPr>
      <w:r w:rsidRPr="00AA51E0">
        <w:rPr>
          <w:sz w:val="28"/>
          <w:szCs w:val="28"/>
          <w:lang w:eastAsia="en-US" w:bidi="en-US"/>
        </w:rPr>
        <w:t>26.06. 2025 г.</w:t>
      </w:r>
      <w:r w:rsidRPr="00AA51E0">
        <w:rPr>
          <w:sz w:val="28"/>
          <w:szCs w:val="28"/>
          <w:lang w:eastAsia="en-US" w:bidi="en-US"/>
        </w:rPr>
        <w:tab/>
      </w:r>
      <w:r w:rsidRPr="00AA51E0">
        <w:rPr>
          <w:sz w:val="28"/>
          <w:szCs w:val="28"/>
          <w:lang w:eastAsia="en-US" w:bidi="en-US"/>
        </w:rPr>
        <w:tab/>
      </w:r>
      <w:r w:rsidRPr="00AA51E0">
        <w:rPr>
          <w:sz w:val="28"/>
          <w:szCs w:val="28"/>
          <w:lang w:eastAsia="en-US" w:bidi="en-US"/>
        </w:rPr>
        <w:tab/>
        <w:t>г. Донецк</w:t>
      </w:r>
      <w:r w:rsidRPr="00AA51E0">
        <w:rPr>
          <w:sz w:val="28"/>
          <w:szCs w:val="28"/>
          <w:lang w:eastAsia="en-US" w:bidi="en-US"/>
        </w:rPr>
        <w:tab/>
      </w:r>
      <w:r w:rsidRPr="00AA51E0">
        <w:rPr>
          <w:sz w:val="28"/>
          <w:szCs w:val="28"/>
          <w:lang w:eastAsia="en-US" w:bidi="en-US"/>
        </w:rPr>
        <w:tab/>
      </w:r>
      <w:r w:rsidRPr="00AA51E0">
        <w:rPr>
          <w:sz w:val="28"/>
          <w:szCs w:val="28"/>
          <w:lang w:eastAsia="en-US" w:bidi="en-US"/>
        </w:rPr>
        <w:tab/>
        <w:t>№ 127-</w:t>
      </w:r>
      <w:r w:rsidR="0071596A">
        <w:rPr>
          <w:sz w:val="28"/>
          <w:szCs w:val="28"/>
          <w:lang w:eastAsia="en-US" w:bidi="en-US"/>
        </w:rPr>
        <w:t>18</w:t>
      </w:r>
    </w:p>
    <w:p w:rsidR="004736C0" w:rsidRDefault="004736C0" w:rsidP="00AA51E0">
      <w:pPr>
        <w:spacing w:line="360" w:lineRule="auto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4A0"/>
      </w:tblPr>
      <w:tblGrid>
        <w:gridCol w:w="7427"/>
      </w:tblGrid>
      <w:tr w:rsidR="003A5CC1" w:rsidRPr="00AA51E0" w:rsidTr="003A5CC1">
        <w:trPr>
          <w:trHeight w:val="1951"/>
          <w:jc w:val="center"/>
        </w:trPr>
        <w:tc>
          <w:tcPr>
            <w:tcW w:w="7427" w:type="dxa"/>
            <w:hideMark/>
          </w:tcPr>
          <w:p w:rsidR="003A5CC1" w:rsidRPr="00AA51E0" w:rsidRDefault="003A5CC1" w:rsidP="00B43616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AA51E0">
              <w:rPr>
                <w:b/>
                <w:sz w:val="28"/>
                <w:szCs w:val="28"/>
              </w:rPr>
              <w:t>О Рабочей группе Территориальной избирательной комиссии города Донецка Ростовской области по рассмотрению жалоб (заявлений) на решения                       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                    Донецкой городской Думы восьмого созыва</w:t>
            </w:r>
          </w:p>
        </w:tc>
      </w:tr>
    </w:tbl>
    <w:p w:rsidR="003A5CC1" w:rsidRPr="00AA51E0" w:rsidRDefault="003A5CC1" w:rsidP="003A5CC1">
      <w:pPr>
        <w:ind w:right="1416"/>
        <w:jc w:val="both"/>
        <w:rPr>
          <w:b/>
          <w:sz w:val="28"/>
          <w:szCs w:val="28"/>
        </w:rPr>
      </w:pPr>
    </w:p>
    <w:p w:rsidR="003A5CC1" w:rsidRPr="00AA51E0" w:rsidRDefault="003A5CC1" w:rsidP="005437C6">
      <w:pPr>
        <w:pStyle w:val="ae"/>
        <w:spacing w:line="240" w:lineRule="auto"/>
        <w:ind w:firstLine="708"/>
        <w:rPr>
          <w:sz w:val="28"/>
        </w:rPr>
      </w:pPr>
      <w:r w:rsidRPr="00AA51E0">
        <w:rPr>
          <w:sz w:val="28"/>
        </w:rPr>
        <w:t xml:space="preserve">В соответствии со статьями 25, 26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16, 17 Областного закона от 12.05.2016 №  525-ЗС «О выборах и референдумах в Ростовской области», </w:t>
      </w:r>
      <w:r w:rsidR="005437C6" w:rsidRPr="00AA51E0">
        <w:rPr>
          <w:sz w:val="28"/>
        </w:rPr>
        <w:t xml:space="preserve">Постановлением Избирательной комиссии Ростовской области от 07.06.2025 № 113-28 «О Рабочей группе Избирательной комиссии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избирательных кампаний по выборам депутатов представительных органов муниципальных образований в Ростовской области», </w:t>
      </w:r>
      <w:r w:rsidRPr="00AA51E0">
        <w:rPr>
          <w:sz w:val="28"/>
        </w:rPr>
        <w:t>в целях оперативного рассмотрения и принятия решений по жалобам (заявлениям), поступающим в Территориальную избирательную комиссию города Донецка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Донецкой городской Думы восьмого созыва</w:t>
      </w:r>
      <w:r w:rsidRPr="00AA51E0">
        <w:rPr>
          <w:sz w:val="28"/>
          <w:szCs w:val="28"/>
        </w:rPr>
        <w:t xml:space="preserve">, </w:t>
      </w:r>
    </w:p>
    <w:p w:rsidR="003A5CC1" w:rsidRPr="00AA51E0" w:rsidRDefault="003A5CC1" w:rsidP="003A5CC1">
      <w:pPr>
        <w:ind w:firstLine="708"/>
        <w:jc w:val="both"/>
        <w:rPr>
          <w:sz w:val="28"/>
          <w:szCs w:val="20"/>
        </w:rPr>
      </w:pPr>
    </w:p>
    <w:p w:rsidR="003A5CC1" w:rsidRPr="00AA51E0" w:rsidRDefault="003A5CC1" w:rsidP="003A5CC1">
      <w:pPr>
        <w:pStyle w:val="14-1512-1"/>
        <w:spacing w:line="240" w:lineRule="auto"/>
        <w:ind w:left="360" w:firstLine="0"/>
        <w:jc w:val="center"/>
        <w:rPr>
          <w:sz w:val="28"/>
          <w:szCs w:val="28"/>
        </w:rPr>
      </w:pPr>
      <w:bookmarkStart w:id="0" w:name="_Hlk200718905"/>
      <w:r w:rsidRPr="00AA51E0"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A5CC1" w:rsidRPr="00AA51E0" w:rsidRDefault="003A5CC1" w:rsidP="003A5CC1">
      <w:pPr>
        <w:pStyle w:val="af3"/>
        <w:spacing w:line="276" w:lineRule="auto"/>
        <w:rPr>
          <w:rFonts w:ascii="Times New Roman" w:hAnsi="Times New Roman"/>
          <w:sz w:val="28"/>
          <w:szCs w:val="28"/>
        </w:rPr>
      </w:pPr>
    </w:p>
    <w:p w:rsidR="003A5CC1" w:rsidRPr="00AA51E0" w:rsidRDefault="003A5CC1" w:rsidP="005F397E">
      <w:pPr>
        <w:pStyle w:val="af3"/>
        <w:rPr>
          <w:rFonts w:ascii="Times New Roman" w:hAnsi="Times New Roman"/>
          <w:sz w:val="28"/>
          <w:szCs w:val="28"/>
        </w:rPr>
      </w:pPr>
      <w:r w:rsidRPr="00AA51E0">
        <w:rPr>
          <w:rFonts w:ascii="Times New Roman" w:hAnsi="Times New Roman"/>
          <w:sz w:val="28"/>
          <w:szCs w:val="28"/>
        </w:rPr>
        <w:t xml:space="preserve">1. Утвердить Положение о Рабочей группе Территориальной избирательной комиссии города Донецка Ростовской области по рассмотрению жалоб (заявлений) на решения и действия (бездействие) </w:t>
      </w:r>
      <w:r w:rsidRPr="00AA51E0">
        <w:rPr>
          <w:rFonts w:ascii="Times New Roman" w:hAnsi="Times New Roman"/>
          <w:sz w:val="28"/>
          <w:szCs w:val="28"/>
        </w:rPr>
        <w:lastRenderedPageBreak/>
        <w:t xml:space="preserve">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="005437C6" w:rsidRPr="00AA51E0">
        <w:rPr>
          <w:rFonts w:ascii="Times New Roman" w:hAnsi="Times New Roman"/>
          <w:sz w:val="28"/>
          <w:szCs w:val="28"/>
        </w:rPr>
        <w:t xml:space="preserve">граждан </w:t>
      </w:r>
      <w:r w:rsidRPr="00AA51E0">
        <w:rPr>
          <w:rFonts w:ascii="Times New Roman" w:hAnsi="Times New Roman"/>
          <w:sz w:val="28"/>
          <w:szCs w:val="28"/>
        </w:rPr>
        <w:t>при проведении выборов депутатов Донецкой городской Думы восьмого созыва согласно приложению № 1.</w:t>
      </w:r>
    </w:p>
    <w:p w:rsidR="003A5CC1" w:rsidRPr="00AA51E0" w:rsidRDefault="003A5CC1" w:rsidP="005F397E">
      <w:pPr>
        <w:pStyle w:val="af3"/>
        <w:rPr>
          <w:rFonts w:ascii="Times New Roman" w:hAnsi="Times New Roman"/>
          <w:sz w:val="28"/>
          <w:szCs w:val="28"/>
        </w:rPr>
      </w:pPr>
      <w:r w:rsidRPr="00AA51E0">
        <w:rPr>
          <w:rFonts w:ascii="Times New Roman" w:hAnsi="Times New Roman"/>
          <w:sz w:val="28"/>
          <w:szCs w:val="28"/>
        </w:rPr>
        <w:t>2. Создать Рабочую группу Территориальной избирательной комиссии города Донецка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</w:t>
      </w:r>
      <w:r w:rsidR="005F397E" w:rsidRPr="00AA51E0">
        <w:rPr>
          <w:rFonts w:ascii="Times New Roman" w:hAnsi="Times New Roman"/>
          <w:sz w:val="28"/>
          <w:szCs w:val="28"/>
        </w:rPr>
        <w:t xml:space="preserve">ие избирательные права граждан </w:t>
      </w:r>
      <w:r w:rsidRPr="00AA51E0">
        <w:rPr>
          <w:rFonts w:ascii="Times New Roman" w:hAnsi="Times New Roman"/>
          <w:sz w:val="28"/>
          <w:szCs w:val="28"/>
        </w:rPr>
        <w:t xml:space="preserve">при проведении выборов депутатов Донецкой городской Думы восьмого созыва и утвердить ее состав </w:t>
      </w:r>
      <w:bookmarkEnd w:id="0"/>
      <w:r w:rsidRPr="00AA51E0">
        <w:rPr>
          <w:rFonts w:ascii="Times New Roman" w:hAnsi="Times New Roman"/>
          <w:sz w:val="28"/>
          <w:szCs w:val="28"/>
        </w:rPr>
        <w:t>согласно приложению № 2.</w:t>
      </w:r>
    </w:p>
    <w:p w:rsidR="003A5CC1" w:rsidRPr="00AA51E0" w:rsidRDefault="003A5CC1" w:rsidP="005F397E">
      <w:pPr>
        <w:ind w:firstLine="708"/>
        <w:jc w:val="both"/>
        <w:rPr>
          <w:sz w:val="28"/>
          <w:szCs w:val="28"/>
        </w:rPr>
      </w:pPr>
      <w:r w:rsidRPr="00AA51E0">
        <w:rPr>
          <w:sz w:val="28"/>
          <w:szCs w:val="28"/>
        </w:rPr>
        <w:t>3. Разместить настоящее постановление на сайте Территориальной избирательной комиссии города Донецка Ростовской области в информационно-телекоммуникационной сети «Интернет».</w:t>
      </w:r>
    </w:p>
    <w:p w:rsidR="003A5CC1" w:rsidRPr="00AA51E0" w:rsidRDefault="003A5CC1" w:rsidP="005F397E">
      <w:pPr>
        <w:ind w:firstLine="708"/>
        <w:jc w:val="both"/>
      </w:pPr>
      <w:r w:rsidRPr="00AA51E0">
        <w:rPr>
          <w:sz w:val="28"/>
          <w:szCs w:val="28"/>
        </w:rPr>
        <w:t>4. Контроль за исполнением данного постановления возложить на председателя Территориальной избирательной комиссии города Донецка Ростовской области О.М. Гуревнину.</w:t>
      </w:r>
    </w:p>
    <w:p w:rsidR="003A5CC1" w:rsidRPr="00AA51E0" w:rsidRDefault="003A5CC1" w:rsidP="003A5CC1">
      <w:pPr>
        <w:pStyle w:val="af3"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3A5CC1" w:rsidRPr="00AA51E0" w:rsidRDefault="003A5CC1" w:rsidP="003A5CC1">
      <w:pPr>
        <w:pStyle w:val="af3"/>
        <w:spacing w:line="360" w:lineRule="auto"/>
        <w:rPr>
          <w:rFonts w:ascii="Times New Roman" w:hAnsi="Times New Roman"/>
          <w:sz w:val="28"/>
          <w:szCs w:val="28"/>
        </w:rPr>
      </w:pPr>
    </w:p>
    <w:p w:rsidR="003A5CC1" w:rsidRPr="00AA51E0" w:rsidRDefault="003A5CC1" w:rsidP="003A5CC1">
      <w:pPr>
        <w:rPr>
          <w:sz w:val="28"/>
          <w:szCs w:val="28"/>
        </w:rPr>
      </w:pPr>
    </w:p>
    <w:p w:rsidR="003A5CC1" w:rsidRPr="00AA51E0" w:rsidRDefault="003A5CC1" w:rsidP="003A5CC1">
      <w:pPr>
        <w:rPr>
          <w:sz w:val="28"/>
          <w:szCs w:val="28"/>
        </w:rPr>
      </w:pPr>
      <w:r w:rsidRPr="00AA51E0">
        <w:rPr>
          <w:sz w:val="28"/>
          <w:szCs w:val="28"/>
        </w:rPr>
        <w:t>Председатель комиссии</w:t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  <w:t xml:space="preserve">О.М.Гуревнина </w:t>
      </w:r>
    </w:p>
    <w:p w:rsidR="003A5CC1" w:rsidRPr="00AA51E0" w:rsidRDefault="003A5CC1" w:rsidP="003A5CC1">
      <w:pPr>
        <w:rPr>
          <w:sz w:val="28"/>
          <w:szCs w:val="28"/>
        </w:rPr>
      </w:pPr>
    </w:p>
    <w:p w:rsidR="003A5CC1" w:rsidRPr="00AA51E0" w:rsidRDefault="003A5CC1" w:rsidP="003A5CC1">
      <w:pPr>
        <w:rPr>
          <w:sz w:val="28"/>
          <w:szCs w:val="28"/>
        </w:rPr>
      </w:pPr>
      <w:r w:rsidRPr="00AA51E0">
        <w:rPr>
          <w:sz w:val="28"/>
          <w:szCs w:val="28"/>
        </w:rPr>
        <w:t>Секретарь комиссии</w:t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</w:r>
      <w:r w:rsidRPr="00AA51E0">
        <w:rPr>
          <w:sz w:val="28"/>
          <w:szCs w:val="28"/>
        </w:rPr>
        <w:tab/>
        <w:t>В.В.Ярченко</w:t>
      </w:r>
    </w:p>
    <w:p w:rsidR="003A5CC1" w:rsidRPr="00AA51E0" w:rsidRDefault="003A5CC1" w:rsidP="003A5CC1">
      <w:pPr>
        <w:pStyle w:val="af3"/>
        <w:ind w:left="360"/>
        <w:rPr>
          <w:rFonts w:ascii="Times New Roman" w:hAnsi="Times New Roman"/>
          <w:sz w:val="28"/>
          <w:szCs w:val="28"/>
        </w:rPr>
      </w:pPr>
    </w:p>
    <w:p w:rsidR="003A5CC1" w:rsidRPr="00AA51E0" w:rsidRDefault="003A5CC1" w:rsidP="003A5CC1">
      <w:pPr>
        <w:rPr>
          <w:sz w:val="28"/>
          <w:szCs w:val="28"/>
        </w:rPr>
      </w:pPr>
    </w:p>
    <w:p w:rsidR="003A5CC1" w:rsidRPr="00AA51E0" w:rsidRDefault="003A5CC1" w:rsidP="003A5CC1">
      <w:pPr>
        <w:rPr>
          <w:sz w:val="28"/>
          <w:szCs w:val="28"/>
        </w:rPr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812"/>
        <w:jc w:val="center"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3A5CC1" w:rsidRPr="00AA51E0" w:rsidRDefault="003A5CC1" w:rsidP="003A5CC1">
      <w:pPr>
        <w:widowControl w:val="0"/>
        <w:suppressAutoHyphens/>
      </w:pPr>
    </w:p>
    <w:p w:rsidR="003A5CC1" w:rsidRPr="00AA51E0" w:rsidRDefault="003A5CC1" w:rsidP="003A5CC1">
      <w:pPr>
        <w:widowControl w:val="0"/>
        <w:suppressAutoHyphens/>
        <w:ind w:left="5954"/>
        <w:jc w:val="center"/>
      </w:pPr>
    </w:p>
    <w:p w:rsidR="005F397E" w:rsidRPr="00AA51E0" w:rsidRDefault="005F397E" w:rsidP="005F397E">
      <w:pPr>
        <w:pStyle w:val="af4"/>
        <w:ind w:left="5760" w:right="-54"/>
        <w:jc w:val="center"/>
        <w:rPr>
          <w:b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>Приложение № 1</w:t>
      </w:r>
    </w:p>
    <w:p w:rsidR="005F397E" w:rsidRPr="00AA51E0" w:rsidRDefault="005F397E" w:rsidP="005F397E">
      <w:pPr>
        <w:pStyle w:val="af4"/>
        <w:ind w:left="5760" w:right="-54"/>
        <w:jc w:val="center"/>
        <w:rPr>
          <w:b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F397E" w:rsidRPr="00AA51E0" w:rsidRDefault="005F397E" w:rsidP="005F397E">
      <w:pPr>
        <w:pStyle w:val="af4"/>
        <w:ind w:left="5760" w:right="-54"/>
        <w:jc w:val="center"/>
        <w:rPr>
          <w:b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 xml:space="preserve">города Донецка </w:t>
      </w:r>
    </w:p>
    <w:p w:rsidR="005F397E" w:rsidRPr="00AA51E0" w:rsidRDefault="005F397E" w:rsidP="005F397E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>Ростовской области</w:t>
      </w:r>
    </w:p>
    <w:p w:rsidR="005F397E" w:rsidRPr="00AA51E0" w:rsidRDefault="005F397E" w:rsidP="005F397E">
      <w:pPr>
        <w:pStyle w:val="af4"/>
        <w:ind w:left="5760" w:right="-54"/>
        <w:jc w:val="center"/>
        <w:rPr>
          <w:b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>от 26.06.202</w:t>
      </w:r>
      <w:r w:rsidR="0071596A">
        <w:rPr>
          <w:b w:val="0"/>
          <w:color w:val="000000"/>
          <w:sz w:val="24"/>
        </w:rPr>
        <w:t>5</w:t>
      </w:r>
      <w:r w:rsidRPr="00AA51E0">
        <w:rPr>
          <w:b w:val="0"/>
          <w:color w:val="000000"/>
          <w:sz w:val="24"/>
        </w:rPr>
        <w:t>г. № 127-</w:t>
      </w:r>
      <w:r w:rsidR="0071596A">
        <w:rPr>
          <w:b w:val="0"/>
          <w:color w:val="000000"/>
          <w:sz w:val="24"/>
        </w:rPr>
        <w:t>18</w:t>
      </w:r>
    </w:p>
    <w:p w:rsidR="005F397E" w:rsidRPr="00AA51E0" w:rsidRDefault="005F397E" w:rsidP="00DD3CDD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3A5CC1" w:rsidRPr="00AA51E0" w:rsidRDefault="003A5CC1" w:rsidP="00DD3CDD">
      <w:pPr>
        <w:pStyle w:val="ac"/>
      </w:pPr>
      <w:r w:rsidRPr="00AA51E0">
        <w:t>ПОЛОЖЕНИЕ</w:t>
      </w:r>
    </w:p>
    <w:p w:rsidR="005437C6" w:rsidRPr="00AA51E0" w:rsidRDefault="005437C6" w:rsidP="005437C6">
      <w:pPr>
        <w:pStyle w:val="ac"/>
        <w:spacing w:after="0"/>
        <w:rPr>
          <w:szCs w:val="28"/>
        </w:rPr>
      </w:pPr>
      <w:r w:rsidRPr="00AA51E0">
        <w:t>о Рабочей группе Территориальной избирательной комиссии города Донецка Ростовской области 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</w:t>
      </w:r>
      <w:r w:rsidRPr="00AA51E0">
        <w:rPr>
          <w:szCs w:val="28"/>
        </w:rPr>
        <w:t xml:space="preserve"> депутатов Донецкой городской Думы восьмого созыва</w:t>
      </w:r>
    </w:p>
    <w:p w:rsidR="005437C6" w:rsidRPr="00AA51E0" w:rsidRDefault="005437C6" w:rsidP="00AA51E0">
      <w:pPr>
        <w:pStyle w:val="ac"/>
        <w:spacing w:after="0"/>
        <w:jc w:val="left"/>
      </w:pPr>
      <w:bookmarkStart w:id="1" w:name="_GoBack"/>
      <w:bookmarkEnd w:id="1"/>
    </w:p>
    <w:p w:rsidR="005437C6" w:rsidRPr="00AA51E0" w:rsidRDefault="005437C6" w:rsidP="00AA51E0">
      <w:pPr>
        <w:pStyle w:val="ad"/>
        <w:spacing w:after="0" w:line="240" w:lineRule="auto"/>
      </w:pPr>
      <w:r w:rsidRPr="00AA51E0">
        <w:t>1. Настоящее Положение определяет порядок и формы деятельности Рабочей группы Территориальной избирательной комиссии города Донецка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Донецкой городской Думы восьмого созыва (далее - Рабочая группа).</w:t>
      </w:r>
    </w:p>
    <w:p w:rsidR="005437C6" w:rsidRPr="00AA51E0" w:rsidRDefault="005437C6" w:rsidP="00AA51E0">
      <w:pPr>
        <w:pStyle w:val="14-1512-1"/>
        <w:spacing w:line="240" w:lineRule="auto"/>
        <w:rPr>
          <w:sz w:val="28"/>
          <w:szCs w:val="28"/>
        </w:rPr>
      </w:pPr>
      <w:r w:rsidRPr="00AA51E0">
        <w:rPr>
          <w:sz w:val="28"/>
          <w:szCs w:val="28"/>
        </w:rPr>
        <w:t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rPr>
          <w:szCs w:val="28"/>
        </w:rPr>
        <w:t>3. В компетенцию Рабочей группы входит рассмотрение и подготовка</w:t>
      </w:r>
      <w:r w:rsidRPr="00AA51E0">
        <w:t xml:space="preserve"> проектов решений по жалобам (заявлениям), поступающим в </w:t>
      </w:r>
      <w:r w:rsidR="007B05D5" w:rsidRPr="00AA51E0">
        <w:t>Территориальную избирательную комиссию города Донецка Ростовской области (далее – Комиссия)</w:t>
      </w:r>
      <w:r w:rsidRPr="00AA51E0"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7B05D5" w:rsidRPr="00AA51E0">
        <w:t>при проведении выборов депутатов Донецкой городской Думы восьмого созыва</w:t>
      </w:r>
      <w:r w:rsidRPr="00AA51E0">
        <w:rPr>
          <w:szCs w:val="28"/>
        </w:rPr>
        <w:t>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>4. Рабочая группа образуется из числа членов Комиссии с правом решающего голоса.</w:t>
      </w:r>
    </w:p>
    <w:p w:rsidR="005437C6" w:rsidRPr="00AA51E0" w:rsidRDefault="005437C6" w:rsidP="00AA51E0">
      <w:pPr>
        <w:pStyle w:val="ad"/>
        <w:spacing w:after="0" w:line="240" w:lineRule="auto"/>
        <w:rPr>
          <w:bCs/>
        </w:rPr>
      </w:pPr>
      <w:r w:rsidRPr="00AA51E0">
        <w:t xml:space="preserve">Персональный состав Рабочей группы утверждается постановлением </w:t>
      </w:r>
      <w:r w:rsidR="007B05D5" w:rsidRPr="00AA51E0">
        <w:t>Комиссии</w:t>
      </w:r>
      <w:r w:rsidRPr="00AA51E0">
        <w:t>. Данным постановлением назначается руководитель Рабочей группы и секретарь Рабочей группы.</w:t>
      </w:r>
    </w:p>
    <w:p w:rsidR="005437C6" w:rsidRPr="00AA51E0" w:rsidRDefault="005437C6" w:rsidP="00AA51E0">
      <w:pPr>
        <w:pStyle w:val="ad"/>
        <w:spacing w:after="0" w:line="240" w:lineRule="auto"/>
        <w:rPr>
          <w:bCs/>
          <w:snapToGrid w:val="0"/>
          <w:color w:val="000000"/>
        </w:rPr>
      </w:pPr>
      <w:r w:rsidRPr="00AA51E0">
        <w:t xml:space="preserve">5. По поручению председателя </w:t>
      </w:r>
      <w:r w:rsidR="007B05D5" w:rsidRPr="00AA51E0">
        <w:t>Комиссии</w:t>
      </w:r>
      <w:r w:rsidRPr="00AA51E0">
        <w:t xml:space="preserve">, а в его отсутствие – по поручению заместителя председателя </w:t>
      </w:r>
      <w:r w:rsidR="007B05D5" w:rsidRPr="00AA51E0">
        <w:t xml:space="preserve">Комиссии </w:t>
      </w:r>
      <w:r w:rsidRPr="00AA51E0">
        <w:t xml:space="preserve"> либо руководителя Рабочей группы поступившие в </w:t>
      </w:r>
      <w:r w:rsidR="007B05D5" w:rsidRPr="00AA51E0">
        <w:t>Комиссию</w:t>
      </w:r>
      <w:r w:rsidRPr="00AA51E0">
        <w:t xml:space="preserve"> жалобы (заявления) рассматриваются на заседаниях Рабочей группы. </w:t>
      </w:r>
    </w:p>
    <w:p w:rsidR="005437C6" w:rsidRPr="00AA51E0" w:rsidRDefault="005437C6" w:rsidP="00AA51E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A51E0">
        <w:rPr>
          <w:sz w:val="28"/>
          <w:szCs w:val="28"/>
        </w:rPr>
        <w:t xml:space="preserve">6. По результатам рассмотрения Рабочей группой жалоб (заявлений) за исключением жалоб (заявлений) на решение комиссии </w:t>
      </w:r>
      <w:r w:rsidRPr="00AA51E0">
        <w:rPr>
          <w:rFonts w:eastAsia="Calibri"/>
          <w:sz w:val="28"/>
          <w:szCs w:val="28"/>
          <w:lang w:eastAsia="en-US"/>
        </w:rPr>
        <w:t>о признании кандидата (кандидатов) утратившим статус кандидата (кандидатов), об отказе в регистрации кандидата (списка кандидатов), об отказе в заверении списка кандидатов, списка кандидатов по одномандатным (многомандатным) избирательным округам ответ заявителю дается руководителем Рабочей группы, а в его отсутствие</w:t>
      </w:r>
      <w:r w:rsidRPr="00AA51E0">
        <w:rPr>
          <w:sz w:val="28"/>
          <w:szCs w:val="28"/>
        </w:rPr>
        <w:t xml:space="preserve"> – заместителем руководителя Рабочей группы или уполномоченным членом Рабочей группы. Проект ответа г</w:t>
      </w:r>
      <w:r w:rsidR="00B67400" w:rsidRPr="00AA51E0">
        <w:rPr>
          <w:sz w:val="28"/>
          <w:szCs w:val="28"/>
        </w:rPr>
        <w:t xml:space="preserve">отовится членами Рабочей группы </w:t>
      </w:r>
      <w:r w:rsidRPr="00AA51E0">
        <w:rPr>
          <w:sz w:val="28"/>
          <w:szCs w:val="28"/>
        </w:rPr>
        <w:t xml:space="preserve"> по поручению руководителя Рабочей группы, </w:t>
      </w:r>
      <w:r w:rsidRPr="00AA51E0">
        <w:rPr>
          <w:rFonts w:eastAsia="Calibri"/>
          <w:sz w:val="28"/>
          <w:szCs w:val="28"/>
          <w:lang w:eastAsia="en-US"/>
        </w:rPr>
        <w:t>а в его отсутствие</w:t>
      </w:r>
      <w:r w:rsidRPr="00AA51E0">
        <w:rPr>
          <w:sz w:val="28"/>
          <w:szCs w:val="28"/>
        </w:rPr>
        <w:t xml:space="preserve"> – заместителя руководителя Рабочей группы.</w:t>
      </w:r>
    </w:p>
    <w:p w:rsidR="005437C6" w:rsidRPr="00AA51E0" w:rsidRDefault="005437C6" w:rsidP="00AA51E0">
      <w:pPr>
        <w:pStyle w:val="ad"/>
        <w:spacing w:after="0" w:line="240" w:lineRule="auto"/>
        <w:rPr>
          <w:szCs w:val="28"/>
        </w:rPr>
      </w:pPr>
      <w:r w:rsidRPr="00AA51E0">
        <w:t xml:space="preserve">7. 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AA51E0">
        <w:rPr>
          <w:szCs w:val="28"/>
        </w:rPr>
        <w:t>член Рабочей группы.</w:t>
      </w:r>
    </w:p>
    <w:p w:rsidR="005437C6" w:rsidRPr="00AA51E0" w:rsidRDefault="005437C6" w:rsidP="00AA51E0">
      <w:pPr>
        <w:pStyle w:val="ad"/>
        <w:spacing w:after="0" w:line="240" w:lineRule="auto"/>
        <w:rPr>
          <w:bCs/>
          <w:snapToGrid w:val="0"/>
          <w:color w:val="000000"/>
        </w:rPr>
      </w:pPr>
      <w:r w:rsidRPr="00AA51E0">
        <w:rPr>
          <w:bCs/>
          <w:snapToGrid w:val="0"/>
          <w:color w:val="000000"/>
        </w:rPr>
        <w:t>8.</w:t>
      </w:r>
      <w:r w:rsidRPr="00AA51E0">
        <w:t> Заседания Рабочей группы проводятся по мере необходимости.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 xml:space="preserve">9. На заседаниях Рабочей группы вправе присутствовать, выступать и высказывать свое мнение члены </w:t>
      </w:r>
      <w:r w:rsidR="00B67400" w:rsidRPr="00AA51E0">
        <w:t>Комиссии</w:t>
      </w:r>
      <w:r w:rsidR="00AA51E0" w:rsidRPr="00AA51E0">
        <w:t xml:space="preserve"> с правом решающего голоса</w:t>
      </w:r>
      <w:r w:rsidRPr="00AA51E0">
        <w:t>, участвующие в подготовке материалов к заседанию Рабочей группы.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 xml:space="preserve">При рассмотрении жалобы (заявления) на заседание Рабочей группы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5437C6" w:rsidRPr="00AA51E0" w:rsidRDefault="005437C6" w:rsidP="00AA51E0">
      <w:pPr>
        <w:pStyle w:val="ad"/>
        <w:spacing w:after="0" w:line="240" w:lineRule="auto"/>
        <w:rPr>
          <w:szCs w:val="28"/>
        </w:rPr>
      </w:pPr>
      <w:r w:rsidRPr="00AA51E0">
        <w:t xml:space="preserve">10. 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председательствует на заседаниях </w:t>
      </w:r>
      <w:r w:rsidRPr="00AA51E0">
        <w:rPr>
          <w:szCs w:val="28"/>
        </w:rPr>
        <w:t>Рабочей группы.</w:t>
      </w:r>
    </w:p>
    <w:p w:rsidR="005437C6" w:rsidRPr="00AA51E0" w:rsidRDefault="005437C6" w:rsidP="00AA51E0">
      <w:pPr>
        <w:pStyle w:val="ae"/>
        <w:spacing w:line="240" w:lineRule="auto"/>
        <w:rPr>
          <w:sz w:val="28"/>
          <w:szCs w:val="28"/>
        </w:rPr>
      </w:pPr>
      <w:r w:rsidRPr="00AA51E0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5437C6" w:rsidRPr="00AA51E0" w:rsidRDefault="005437C6" w:rsidP="00AA51E0">
      <w:pPr>
        <w:pStyle w:val="ae"/>
        <w:spacing w:line="240" w:lineRule="auto"/>
        <w:rPr>
          <w:sz w:val="28"/>
          <w:szCs w:val="28"/>
        </w:rPr>
      </w:pPr>
      <w:r w:rsidRPr="00AA51E0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rPr>
          <w:szCs w:val="28"/>
        </w:rPr>
        <w:t>11. Подготовка к заседаниям Рабочей группы ведется в соответствии с</w:t>
      </w:r>
      <w:r w:rsidRPr="00AA51E0">
        <w:t xml:space="preserve"> поручениями руководителя Рабочей группы членами Рабочей </w:t>
      </w:r>
      <w:r w:rsidR="00B67400" w:rsidRPr="00AA51E0">
        <w:t>группы</w:t>
      </w:r>
      <w:r w:rsidRPr="00AA51E0">
        <w:t>, 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</w:t>
      </w:r>
      <w:r w:rsidR="00B67400" w:rsidRPr="00AA51E0">
        <w:t>ппы</w:t>
      </w:r>
      <w:r w:rsidR="00AA51E0" w:rsidRPr="00AA51E0">
        <w:t>, специалистов</w:t>
      </w:r>
      <w:r w:rsidRPr="00AA51E0">
        <w:t xml:space="preserve">принимается председателем </w:t>
      </w:r>
      <w:r w:rsidR="00B67400" w:rsidRPr="00AA51E0">
        <w:t>Комиссии</w:t>
      </w:r>
      <w:r w:rsidRPr="00AA51E0">
        <w:t xml:space="preserve"> по предложению Рабочей группы, вносимому ее руководителем.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>13.</w:t>
      </w:r>
      <w:r w:rsidRPr="00AA51E0">
        <w:rPr>
          <w:b/>
        </w:rPr>
        <w:t> </w:t>
      </w:r>
      <w:r w:rsidRPr="00AA51E0"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5437C6" w:rsidRPr="00AA51E0" w:rsidRDefault="005437C6" w:rsidP="00AA51E0">
      <w:pPr>
        <w:pStyle w:val="ad"/>
        <w:spacing w:after="0" w:line="240" w:lineRule="auto"/>
        <w:rPr>
          <w:szCs w:val="28"/>
        </w:rPr>
      </w:pPr>
      <w:r w:rsidRPr="00AA51E0">
        <w:rPr>
          <w:szCs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5437C6" w:rsidRPr="00AA51E0" w:rsidRDefault="005437C6" w:rsidP="00AA51E0">
      <w:pPr>
        <w:pStyle w:val="ad"/>
        <w:spacing w:after="0" w:line="240" w:lineRule="auto"/>
        <w:rPr>
          <w:snapToGrid w:val="0"/>
        </w:rPr>
      </w:pPr>
      <w:r w:rsidRPr="00AA51E0"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 w:rsidRPr="00AA51E0">
        <w:br/>
      </w:r>
      <w:r w:rsidRPr="00AA51E0">
        <w:tab/>
      </w:r>
      <w:r w:rsidRPr="00AA51E0">
        <w:rPr>
          <w:snapToGrid w:val="0"/>
        </w:rPr>
        <w:t>15. Решения по жалобам (заявлениям), поступившим до дня голосования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5437C6" w:rsidRPr="00AA51E0" w:rsidRDefault="005437C6" w:rsidP="00AA51E0">
      <w:pPr>
        <w:pStyle w:val="ad"/>
        <w:spacing w:after="0" w:line="240" w:lineRule="auto"/>
      </w:pPr>
      <w:r w:rsidRPr="00AA51E0">
        <w:t xml:space="preserve">16. В случае необходимости рассмотрения жалобы (заявления) на заседании </w:t>
      </w:r>
      <w:r w:rsidR="00B67400" w:rsidRPr="00AA51E0">
        <w:t>Комиссии</w:t>
      </w:r>
      <w:r w:rsidRPr="00AA51E0">
        <w:t xml:space="preserve">, на основании принятых Рабочей группой рекомендаций </w:t>
      </w:r>
      <w:r w:rsidR="00B67400" w:rsidRPr="00AA51E0">
        <w:t>председателю Комиссии представляется соответствующий проект постановления Комиссии</w:t>
      </w:r>
      <w:r w:rsidRPr="00AA51E0">
        <w:t>.</w:t>
      </w:r>
    </w:p>
    <w:p w:rsidR="00B67400" w:rsidRPr="00AA51E0" w:rsidRDefault="005437C6" w:rsidP="00AA51E0">
      <w:pPr>
        <w:pStyle w:val="ad"/>
        <w:spacing w:line="240" w:lineRule="auto"/>
      </w:pPr>
      <w:r w:rsidRPr="00AA51E0">
        <w:t>17. </w:t>
      </w:r>
      <w:r w:rsidR="00B67400" w:rsidRPr="00AA51E0">
        <w:t xml:space="preserve">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5437C6" w:rsidRPr="00AA51E0" w:rsidRDefault="005437C6" w:rsidP="00B67400">
      <w:pPr>
        <w:pStyle w:val="ad"/>
        <w:spacing w:after="0"/>
        <w:ind w:firstLine="0"/>
        <w:rPr>
          <w:bCs/>
          <w:snapToGrid w:val="0"/>
          <w:color w:val="000000"/>
          <w:szCs w:val="28"/>
        </w:rPr>
      </w:pPr>
    </w:p>
    <w:p w:rsidR="00B43616" w:rsidRPr="00AA51E0" w:rsidRDefault="00B43616" w:rsidP="003A5CC1">
      <w:pPr>
        <w:pStyle w:val="ad"/>
        <w:spacing w:line="276" w:lineRule="auto"/>
      </w:pPr>
    </w:p>
    <w:p w:rsidR="00836FB8" w:rsidRDefault="00836FB8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71596A" w:rsidRPr="00AA51E0" w:rsidRDefault="0071596A" w:rsidP="00836FB8">
      <w:pPr>
        <w:pStyle w:val="af4"/>
        <w:ind w:left="5760" w:right="-54"/>
        <w:jc w:val="center"/>
        <w:rPr>
          <w:b w:val="0"/>
          <w:bCs w:val="0"/>
          <w:color w:val="000000"/>
          <w:sz w:val="24"/>
        </w:rPr>
      </w:pPr>
    </w:p>
    <w:p w:rsidR="003A5CC1" w:rsidRPr="00AA51E0" w:rsidRDefault="003A5CC1" w:rsidP="005F397E">
      <w:pPr>
        <w:widowControl w:val="0"/>
        <w:suppressAutoHyphens/>
        <w:ind w:left="4536"/>
        <w:jc w:val="center"/>
      </w:pPr>
      <w:r w:rsidRPr="00AA51E0">
        <w:t>Приложение № 2</w:t>
      </w:r>
    </w:p>
    <w:p w:rsidR="005F397E" w:rsidRPr="00AA51E0" w:rsidRDefault="005F397E" w:rsidP="005F397E">
      <w:pPr>
        <w:pStyle w:val="af4"/>
        <w:ind w:left="4536" w:right="-54"/>
        <w:jc w:val="center"/>
        <w:rPr>
          <w:b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F397E" w:rsidRPr="00AA51E0" w:rsidRDefault="005F397E" w:rsidP="005F397E">
      <w:pPr>
        <w:pStyle w:val="af4"/>
        <w:ind w:left="4536" w:right="-54"/>
        <w:jc w:val="center"/>
        <w:rPr>
          <w:b w:val="0"/>
          <w:bCs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>города Донецка Ростовской области</w:t>
      </w:r>
    </w:p>
    <w:p w:rsidR="005F397E" w:rsidRPr="00AA51E0" w:rsidRDefault="005F397E" w:rsidP="005F397E">
      <w:pPr>
        <w:pStyle w:val="af4"/>
        <w:ind w:left="4536" w:right="-54"/>
        <w:jc w:val="center"/>
        <w:rPr>
          <w:b w:val="0"/>
          <w:bCs w:val="0"/>
          <w:color w:val="000000"/>
          <w:sz w:val="24"/>
        </w:rPr>
      </w:pPr>
      <w:r w:rsidRPr="00AA51E0">
        <w:rPr>
          <w:b w:val="0"/>
          <w:color w:val="000000"/>
          <w:sz w:val="24"/>
        </w:rPr>
        <w:t>от 26.06.202</w:t>
      </w:r>
      <w:r w:rsidR="0071596A">
        <w:rPr>
          <w:b w:val="0"/>
          <w:color w:val="000000"/>
          <w:sz w:val="24"/>
        </w:rPr>
        <w:t>5</w:t>
      </w:r>
      <w:r w:rsidRPr="00AA51E0">
        <w:rPr>
          <w:b w:val="0"/>
          <w:color w:val="000000"/>
          <w:sz w:val="24"/>
        </w:rPr>
        <w:t>г. № 127-</w:t>
      </w:r>
      <w:r w:rsidR="0071596A">
        <w:rPr>
          <w:b w:val="0"/>
          <w:color w:val="000000"/>
          <w:sz w:val="24"/>
        </w:rPr>
        <w:t>18</w:t>
      </w:r>
    </w:p>
    <w:p w:rsidR="003A5CC1" w:rsidRPr="00AA51E0" w:rsidRDefault="003A5CC1" w:rsidP="003A5CC1">
      <w:pPr>
        <w:widowControl w:val="0"/>
        <w:suppressAutoHyphens/>
        <w:ind w:left="5954"/>
        <w:jc w:val="center"/>
        <w:rPr>
          <w:sz w:val="28"/>
          <w:szCs w:val="28"/>
        </w:rPr>
      </w:pP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СОСТАВ</w:t>
      </w:r>
    </w:p>
    <w:p w:rsidR="00B43616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Рабочей группы Территор</w:t>
      </w:r>
      <w:r w:rsidR="00B43616" w:rsidRPr="00AA51E0">
        <w:rPr>
          <w:b/>
          <w:sz w:val="28"/>
          <w:szCs w:val="28"/>
        </w:rPr>
        <w:t xml:space="preserve">иальной избирательной комиссии </w:t>
      </w: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 xml:space="preserve">города </w:t>
      </w:r>
      <w:r w:rsidR="005F397E" w:rsidRPr="00AA51E0">
        <w:rPr>
          <w:b/>
          <w:sz w:val="28"/>
          <w:szCs w:val="28"/>
        </w:rPr>
        <w:t xml:space="preserve">Донецка Ростовской области </w:t>
      </w:r>
      <w:r w:rsidRPr="00AA51E0">
        <w:rPr>
          <w:b/>
          <w:sz w:val="28"/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</w:t>
      </w:r>
      <w:r w:rsidR="00B43616" w:rsidRPr="00AA51E0">
        <w:rPr>
          <w:b/>
          <w:sz w:val="28"/>
          <w:szCs w:val="28"/>
        </w:rPr>
        <w:t xml:space="preserve">ие избирательные права граждан </w:t>
      </w:r>
      <w:r w:rsidRPr="00AA51E0">
        <w:rPr>
          <w:b/>
          <w:sz w:val="28"/>
          <w:szCs w:val="28"/>
        </w:rPr>
        <w:t xml:space="preserve">при проведении выборов депутатов </w:t>
      </w:r>
      <w:r w:rsidR="005F397E" w:rsidRPr="00AA51E0">
        <w:rPr>
          <w:b/>
          <w:sz w:val="28"/>
          <w:szCs w:val="28"/>
        </w:rPr>
        <w:t>Донецкой городской Д</w:t>
      </w:r>
      <w:r w:rsidRPr="00AA51E0">
        <w:rPr>
          <w:b/>
          <w:sz w:val="28"/>
          <w:szCs w:val="28"/>
        </w:rPr>
        <w:t>умы восьмого созыва</w:t>
      </w:r>
      <w:r w:rsidRPr="00AA51E0">
        <w:rPr>
          <w:b/>
          <w:bCs/>
          <w:sz w:val="28"/>
          <w:szCs w:val="28"/>
        </w:rPr>
        <w:br/>
      </w: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Руководитель Рабочей группы:</w:t>
      </w:r>
    </w:p>
    <w:p w:rsidR="005F397E" w:rsidRPr="00AA51E0" w:rsidRDefault="005F397E" w:rsidP="003A5CC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510"/>
        <w:gridCol w:w="6060"/>
      </w:tblGrid>
      <w:tr w:rsidR="003A5CC1" w:rsidRPr="00AA51E0" w:rsidTr="003A5CC1">
        <w:tc>
          <w:tcPr>
            <w:tcW w:w="3510" w:type="dxa"/>
            <w:hideMark/>
          </w:tcPr>
          <w:p w:rsidR="005F397E" w:rsidRPr="00AA51E0" w:rsidRDefault="005F397E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Городецкая </w:t>
            </w:r>
          </w:p>
          <w:p w:rsidR="003A5CC1" w:rsidRPr="00AA51E0" w:rsidRDefault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Юлия Викторовна </w:t>
            </w:r>
          </w:p>
        </w:tc>
        <w:tc>
          <w:tcPr>
            <w:tcW w:w="6060" w:type="dxa"/>
            <w:hideMark/>
          </w:tcPr>
          <w:p w:rsidR="003A5CC1" w:rsidRPr="00AA51E0" w:rsidRDefault="005F397E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>– заместитель председателя Территориальной избирательной комиссии города Донецка Ростовской области;</w:t>
            </w:r>
          </w:p>
        </w:tc>
      </w:tr>
    </w:tbl>
    <w:p w:rsidR="003A5CC1" w:rsidRPr="00AA51E0" w:rsidRDefault="003A5CC1" w:rsidP="003A5CC1">
      <w:pPr>
        <w:jc w:val="center"/>
        <w:rPr>
          <w:b/>
          <w:sz w:val="28"/>
          <w:szCs w:val="28"/>
        </w:rPr>
      </w:pP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Заместитель руководителя Рабочей группы:</w:t>
      </w:r>
    </w:p>
    <w:p w:rsidR="005F397E" w:rsidRPr="00AA51E0" w:rsidRDefault="005F397E" w:rsidP="003A5CC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510"/>
        <w:gridCol w:w="6060"/>
      </w:tblGrid>
      <w:tr w:rsidR="003A5CC1" w:rsidRPr="00AA51E0" w:rsidTr="003A5CC1">
        <w:tc>
          <w:tcPr>
            <w:tcW w:w="3510" w:type="dxa"/>
            <w:hideMark/>
          </w:tcPr>
          <w:p w:rsidR="005F397E" w:rsidRPr="00AA51E0" w:rsidRDefault="005F397E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Бирюкова </w:t>
            </w:r>
          </w:p>
          <w:p w:rsidR="003A5CC1" w:rsidRPr="00AA51E0" w:rsidRDefault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Ольга Алексеевна </w:t>
            </w:r>
          </w:p>
        </w:tc>
        <w:tc>
          <w:tcPr>
            <w:tcW w:w="6061" w:type="dxa"/>
            <w:hideMark/>
          </w:tcPr>
          <w:p w:rsidR="003A5CC1" w:rsidRPr="00AA51E0" w:rsidRDefault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– </w:t>
            </w:r>
            <w:r w:rsidR="003A5CC1" w:rsidRPr="00AA51E0">
              <w:rPr>
                <w:sz w:val="28"/>
                <w:szCs w:val="28"/>
              </w:rPr>
              <w:t xml:space="preserve">член </w:t>
            </w:r>
            <w:r w:rsidRPr="00AA51E0">
              <w:rPr>
                <w:sz w:val="28"/>
                <w:szCs w:val="28"/>
              </w:rPr>
              <w:t>Территориальной избирательной комиссии города Донецка Ростовской области с правом решающего голоса;</w:t>
            </w:r>
          </w:p>
        </w:tc>
      </w:tr>
    </w:tbl>
    <w:p w:rsidR="003A5CC1" w:rsidRPr="00AA51E0" w:rsidRDefault="003A5CC1" w:rsidP="003A5CC1">
      <w:pPr>
        <w:jc w:val="center"/>
        <w:rPr>
          <w:b/>
          <w:sz w:val="28"/>
          <w:szCs w:val="28"/>
        </w:rPr>
      </w:pP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Секретарь Рабочей группы:</w:t>
      </w:r>
    </w:p>
    <w:p w:rsidR="005F397E" w:rsidRPr="00AA51E0" w:rsidRDefault="005F397E" w:rsidP="003A5CC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510"/>
        <w:gridCol w:w="6060"/>
      </w:tblGrid>
      <w:tr w:rsidR="003A5CC1" w:rsidRPr="00AA51E0" w:rsidTr="003A5CC1">
        <w:tc>
          <w:tcPr>
            <w:tcW w:w="3510" w:type="dxa"/>
            <w:hideMark/>
          </w:tcPr>
          <w:p w:rsidR="005F397E" w:rsidRPr="00AA51E0" w:rsidRDefault="005F397E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Ярченко </w:t>
            </w:r>
          </w:p>
          <w:p w:rsidR="003A5CC1" w:rsidRPr="00AA51E0" w:rsidRDefault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Валентина Викторовна </w:t>
            </w:r>
          </w:p>
        </w:tc>
        <w:tc>
          <w:tcPr>
            <w:tcW w:w="6061" w:type="dxa"/>
            <w:hideMark/>
          </w:tcPr>
          <w:p w:rsidR="003A5CC1" w:rsidRPr="00AA51E0" w:rsidRDefault="005F397E" w:rsidP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– </w:t>
            </w:r>
            <w:r w:rsidR="003A5CC1" w:rsidRPr="00AA51E0">
              <w:rPr>
                <w:sz w:val="28"/>
                <w:szCs w:val="28"/>
              </w:rPr>
              <w:t xml:space="preserve">секретарь Территориальной избирательной комиссии </w:t>
            </w:r>
            <w:r w:rsidRPr="00AA51E0">
              <w:rPr>
                <w:sz w:val="28"/>
                <w:szCs w:val="28"/>
              </w:rPr>
              <w:t>города Донецка Ростовской области;</w:t>
            </w:r>
          </w:p>
        </w:tc>
      </w:tr>
    </w:tbl>
    <w:p w:rsidR="003A5CC1" w:rsidRPr="00AA51E0" w:rsidRDefault="003A5CC1" w:rsidP="003A5CC1">
      <w:pPr>
        <w:jc w:val="center"/>
        <w:rPr>
          <w:b/>
          <w:sz w:val="28"/>
          <w:szCs w:val="28"/>
        </w:rPr>
      </w:pPr>
    </w:p>
    <w:p w:rsidR="003A5CC1" w:rsidRPr="00AA51E0" w:rsidRDefault="003A5CC1" w:rsidP="003A5CC1">
      <w:pPr>
        <w:jc w:val="center"/>
        <w:rPr>
          <w:b/>
          <w:sz w:val="28"/>
          <w:szCs w:val="28"/>
        </w:rPr>
      </w:pPr>
      <w:r w:rsidRPr="00AA51E0">
        <w:rPr>
          <w:b/>
          <w:sz w:val="28"/>
          <w:szCs w:val="28"/>
        </w:rPr>
        <w:t>Члены Рабочей группы:</w:t>
      </w:r>
    </w:p>
    <w:p w:rsidR="005F397E" w:rsidRPr="00AA51E0" w:rsidRDefault="005F397E" w:rsidP="003A5CC1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3510"/>
        <w:gridCol w:w="6060"/>
      </w:tblGrid>
      <w:tr w:rsidR="00E7595C" w:rsidRPr="00AA51E0" w:rsidTr="003A5CC1">
        <w:tc>
          <w:tcPr>
            <w:tcW w:w="3510" w:type="dxa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E7595C" w:rsidRPr="00AA51E0" w:rsidRDefault="00E7595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 xml:space="preserve">Гуревнина </w:t>
            </w:r>
          </w:p>
          <w:p w:rsidR="00E7595C" w:rsidRPr="00AA51E0" w:rsidRDefault="00E7595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 xml:space="preserve">Олеся Михайловна 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57" w:type="dxa"/>
              <w:right w:w="108" w:type="dxa"/>
            </w:tcMar>
          </w:tcPr>
          <w:p w:rsidR="00E7595C" w:rsidRPr="00AA51E0" w:rsidRDefault="00E7595C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>- председатель Территориальной избирательной комиссии города Донецка Ростовской области;</w:t>
            </w:r>
          </w:p>
        </w:tc>
      </w:tr>
      <w:tr w:rsidR="003A5CC1" w:rsidRPr="00AA51E0" w:rsidTr="003A5CC1">
        <w:tc>
          <w:tcPr>
            <w:tcW w:w="351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5F397E" w:rsidRPr="00AA51E0" w:rsidRDefault="005F397E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 xml:space="preserve">Ермакова </w:t>
            </w:r>
          </w:p>
          <w:p w:rsidR="003A5CC1" w:rsidRPr="00AA51E0" w:rsidRDefault="005F397E">
            <w:pPr>
              <w:jc w:val="both"/>
              <w:rPr>
                <w:b/>
                <w:sz w:val="28"/>
                <w:szCs w:val="28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>Ирина Николаевна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5F397E" w:rsidRPr="0071596A" w:rsidRDefault="00E7595C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- </w:t>
            </w:r>
            <w:r w:rsidR="003A5CC1" w:rsidRPr="00AA51E0">
              <w:rPr>
                <w:sz w:val="28"/>
                <w:szCs w:val="28"/>
              </w:rPr>
              <w:t xml:space="preserve">член </w:t>
            </w:r>
            <w:r w:rsidR="005F397E" w:rsidRPr="00AA51E0">
              <w:rPr>
                <w:sz w:val="28"/>
                <w:szCs w:val="28"/>
              </w:rPr>
              <w:t>Территориальной избирательной комиссии города Донецка Ростовской области</w:t>
            </w:r>
            <w:r w:rsidRPr="00AA51E0">
              <w:rPr>
                <w:sz w:val="28"/>
                <w:szCs w:val="28"/>
              </w:rPr>
              <w:t xml:space="preserve"> с правом решающего голоса</w:t>
            </w:r>
            <w:r w:rsidR="005F397E" w:rsidRPr="00AA51E0">
              <w:rPr>
                <w:sz w:val="28"/>
                <w:szCs w:val="28"/>
              </w:rPr>
              <w:t>;</w:t>
            </w:r>
          </w:p>
        </w:tc>
      </w:tr>
      <w:tr w:rsidR="003A5CC1" w:rsidRPr="00AA51E0" w:rsidTr="003A5CC1">
        <w:tc>
          <w:tcPr>
            <w:tcW w:w="351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3A5CC1" w:rsidRPr="00AA51E0" w:rsidRDefault="003A5CC1">
            <w:pPr>
              <w:jc w:val="both"/>
              <w:rPr>
                <w:sz w:val="28"/>
                <w:szCs w:val="28"/>
              </w:rPr>
            </w:pPr>
          </w:p>
          <w:p w:rsidR="005F397E" w:rsidRPr="00AA51E0" w:rsidRDefault="005F397E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 xml:space="preserve">Матвеева </w:t>
            </w:r>
          </w:p>
          <w:p w:rsidR="005F397E" w:rsidRPr="00AA51E0" w:rsidRDefault="005F397E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sz w:val="28"/>
                <w:szCs w:val="28"/>
              </w:rPr>
              <w:t xml:space="preserve">София Филипповна 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5F397E" w:rsidRPr="00AA51E0" w:rsidRDefault="00E7595C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>- член Территориальной избирательной комиссии города Донецка Ростовской области с правом решающего голоса</w:t>
            </w:r>
            <w:r w:rsidR="005F397E" w:rsidRPr="00AA51E0">
              <w:rPr>
                <w:sz w:val="28"/>
                <w:szCs w:val="28"/>
              </w:rPr>
              <w:t>;</w:t>
            </w:r>
          </w:p>
        </w:tc>
      </w:tr>
      <w:tr w:rsidR="003A5CC1" w:rsidRPr="005F397E" w:rsidTr="003A5CC1">
        <w:tc>
          <w:tcPr>
            <w:tcW w:w="351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E7595C" w:rsidRPr="00AA51E0" w:rsidRDefault="00E7595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 xml:space="preserve">Малышев </w:t>
            </w:r>
          </w:p>
          <w:p w:rsidR="003A5CC1" w:rsidRPr="00AA51E0" w:rsidRDefault="00E7595C">
            <w:pPr>
              <w:jc w:val="both"/>
              <w:rPr>
                <w:bCs/>
                <w:sz w:val="28"/>
                <w:szCs w:val="28"/>
                <w:shd w:val="clear" w:color="auto" w:fill="FFFFFF"/>
              </w:rPr>
            </w:pPr>
            <w:r w:rsidRPr="00AA51E0">
              <w:rPr>
                <w:bCs/>
                <w:sz w:val="28"/>
                <w:szCs w:val="28"/>
                <w:shd w:val="clear" w:color="auto" w:fill="FFFFFF"/>
              </w:rPr>
              <w:t xml:space="preserve">Иван Георгиевич </w:t>
            </w:r>
          </w:p>
        </w:tc>
        <w:tc>
          <w:tcPr>
            <w:tcW w:w="6060" w:type="dxa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:rsidR="003A5CC1" w:rsidRPr="005F397E" w:rsidRDefault="00E7595C">
            <w:pPr>
              <w:jc w:val="both"/>
              <w:rPr>
                <w:sz w:val="28"/>
                <w:szCs w:val="28"/>
              </w:rPr>
            </w:pPr>
            <w:r w:rsidRPr="00AA51E0">
              <w:rPr>
                <w:sz w:val="28"/>
                <w:szCs w:val="28"/>
              </w:rPr>
              <w:t>- член Территориальной избирательной комиссии города Донецка Ростовской области с правом решающего голоса.</w:t>
            </w:r>
          </w:p>
        </w:tc>
      </w:tr>
    </w:tbl>
    <w:p w:rsidR="003A5CC1" w:rsidRPr="005F397E" w:rsidRDefault="003A5CC1" w:rsidP="004736C0">
      <w:pPr>
        <w:spacing w:line="360" w:lineRule="auto"/>
        <w:jc w:val="center"/>
        <w:rPr>
          <w:sz w:val="28"/>
          <w:szCs w:val="28"/>
        </w:rPr>
      </w:pPr>
    </w:p>
    <w:p w:rsidR="00383964" w:rsidRPr="005F397E" w:rsidRDefault="00383964">
      <w:pPr>
        <w:pStyle w:val="a9"/>
        <w:spacing w:line="240" w:lineRule="auto"/>
        <w:rPr>
          <w:szCs w:val="28"/>
        </w:rPr>
      </w:pPr>
    </w:p>
    <w:sectPr w:rsidR="00383964" w:rsidRPr="005F397E" w:rsidSect="00607B8C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7CA" w:rsidRDefault="008B17CA" w:rsidP="00383964">
      <w:r>
        <w:separator/>
      </w:r>
    </w:p>
  </w:endnote>
  <w:endnote w:type="continuationSeparator" w:id="1">
    <w:p w:rsidR="008B17CA" w:rsidRDefault="008B17CA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uroStyleDiai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7CA" w:rsidRDefault="008B17CA" w:rsidP="00383964">
      <w:r>
        <w:separator/>
      </w:r>
    </w:p>
  </w:footnote>
  <w:footnote w:type="continuationSeparator" w:id="1">
    <w:p w:rsidR="008B17CA" w:rsidRDefault="008B17CA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99327979"/>
      <w:docPartObj>
        <w:docPartGallery w:val="Page Numbers (Top of Page)"/>
        <w:docPartUnique/>
      </w:docPartObj>
    </w:sdtPr>
    <w:sdtContent>
      <w:p w:rsidR="002E116B" w:rsidRPr="00607B8C" w:rsidRDefault="000B62D8" w:rsidP="00A8095B">
        <w:pPr>
          <w:pStyle w:val="af1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71596A">
          <w:rPr>
            <w:noProof/>
          </w:rPr>
          <w:t>6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2E116B">
    <w:pPr>
      <w:pStyle w:val="af1"/>
      <w:jc w:val="right"/>
    </w:pPr>
  </w:p>
  <w:p w:rsidR="002E116B" w:rsidRDefault="002E116B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8E90478"/>
    <w:multiLevelType w:val="hybridMultilevel"/>
    <w:tmpl w:val="1FD82BCC"/>
    <w:lvl w:ilvl="0" w:tplc="EE969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3605CB3"/>
    <w:multiLevelType w:val="hybridMultilevel"/>
    <w:tmpl w:val="275EB1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A484A84"/>
    <w:multiLevelType w:val="hybridMultilevel"/>
    <w:tmpl w:val="BF8E4566"/>
    <w:lvl w:ilvl="0" w:tplc="4C04B426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83964"/>
    <w:rsid w:val="00003DD3"/>
    <w:rsid w:val="0001060C"/>
    <w:rsid w:val="00021383"/>
    <w:rsid w:val="0003310E"/>
    <w:rsid w:val="00065911"/>
    <w:rsid w:val="000B62D8"/>
    <w:rsid w:val="000D2C3E"/>
    <w:rsid w:val="00102D30"/>
    <w:rsid w:val="0014050D"/>
    <w:rsid w:val="00256642"/>
    <w:rsid w:val="0026305E"/>
    <w:rsid w:val="002647FF"/>
    <w:rsid w:val="002A71F7"/>
    <w:rsid w:val="002B108E"/>
    <w:rsid w:val="002D542B"/>
    <w:rsid w:val="002E116B"/>
    <w:rsid w:val="00324229"/>
    <w:rsid w:val="003410B1"/>
    <w:rsid w:val="00383964"/>
    <w:rsid w:val="003A5CC1"/>
    <w:rsid w:val="003B789A"/>
    <w:rsid w:val="004736C0"/>
    <w:rsid w:val="00483485"/>
    <w:rsid w:val="0048460B"/>
    <w:rsid w:val="004874E6"/>
    <w:rsid w:val="00532576"/>
    <w:rsid w:val="005437C6"/>
    <w:rsid w:val="00570FF9"/>
    <w:rsid w:val="005F397E"/>
    <w:rsid w:val="005F7D2B"/>
    <w:rsid w:val="00607B8C"/>
    <w:rsid w:val="00617AD6"/>
    <w:rsid w:val="00641961"/>
    <w:rsid w:val="006C0690"/>
    <w:rsid w:val="0071596A"/>
    <w:rsid w:val="0074568F"/>
    <w:rsid w:val="007843BE"/>
    <w:rsid w:val="007B05D5"/>
    <w:rsid w:val="007D6265"/>
    <w:rsid w:val="00801976"/>
    <w:rsid w:val="008059A6"/>
    <w:rsid w:val="00833E84"/>
    <w:rsid w:val="00836FB8"/>
    <w:rsid w:val="008853A1"/>
    <w:rsid w:val="008B17CA"/>
    <w:rsid w:val="008C18E5"/>
    <w:rsid w:val="008D4FB0"/>
    <w:rsid w:val="00912293"/>
    <w:rsid w:val="00964643"/>
    <w:rsid w:val="009F0305"/>
    <w:rsid w:val="00A2583B"/>
    <w:rsid w:val="00A62E76"/>
    <w:rsid w:val="00A678C2"/>
    <w:rsid w:val="00A8095B"/>
    <w:rsid w:val="00A90BDC"/>
    <w:rsid w:val="00A95430"/>
    <w:rsid w:val="00AA51E0"/>
    <w:rsid w:val="00B43616"/>
    <w:rsid w:val="00B67400"/>
    <w:rsid w:val="00B8459F"/>
    <w:rsid w:val="00B90F2B"/>
    <w:rsid w:val="00BA10EE"/>
    <w:rsid w:val="00BE1909"/>
    <w:rsid w:val="00C00E90"/>
    <w:rsid w:val="00C06176"/>
    <w:rsid w:val="00C612EF"/>
    <w:rsid w:val="00C7511F"/>
    <w:rsid w:val="00C811A1"/>
    <w:rsid w:val="00C94E63"/>
    <w:rsid w:val="00CC58AF"/>
    <w:rsid w:val="00CD7F78"/>
    <w:rsid w:val="00D35C81"/>
    <w:rsid w:val="00D776B9"/>
    <w:rsid w:val="00D826AF"/>
    <w:rsid w:val="00D8356A"/>
    <w:rsid w:val="00D87DE7"/>
    <w:rsid w:val="00DA22D4"/>
    <w:rsid w:val="00DD3CDD"/>
    <w:rsid w:val="00DD4115"/>
    <w:rsid w:val="00DD4F54"/>
    <w:rsid w:val="00DF7C6B"/>
    <w:rsid w:val="00E202E4"/>
    <w:rsid w:val="00E273D3"/>
    <w:rsid w:val="00E323C5"/>
    <w:rsid w:val="00E46BEA"/>
    <w:rsid w:val="00E6646D"/>
    <w:rsid w:val="00E7595C"/>
    <w:rsid w:val="00E96241"/>
    <w:rsid w:val="00E9707A"/>
    <w:rsid w:val="00EA2528"/>
    <w:rsid w:val="00EC6CE0"/>
    <w:rsid w:val="00ED05A3"/>
    <w:rsid w:val="00F22852"/>
    <w:rsid w:val="00F625BE"/>
    <w:rsid w:val="00FE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5437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4736C0"/>
    <w:pPr>
      <w:keepNext/>
      <w:numPr>
        <w:ilvl w:val="1"/>
        <w:numId w:val="2"/>
      </w:numPr>
      <w:suppressAutoHyphens/>
      <w:jc w:val="center"/>
      <w:outlineLvl w:val="1"/>
    </w:pPr>
    <w:rPr>
      <w:rFonts w:ascii="EuroStyleDiai" w:hAnsi="EuroStyleDiai" w:cs="EuroStyleDia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10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9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a">
    <w:name w:val="List"/>
    <w:basedOn w:val="a9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c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d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e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f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0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2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736C0"/>
    <w:rPr>
      <w:rFonts w:ascii="EuroStyleDiai" w:eastAsia="Times New Roman" w:hAnsi="EuroStyleDiai" w:cs="EuroStyleDiai"/>
      <w:sz w:val="24"/>
      <w:szCs w:val="24"/>
      <w:lang w:eastAsia="ar-SA"/>
    </w:rPr>
  </w:style>
  <w:style w:type="paragraph" w:styleId="af3">
    <w:name w:val="No Spacing"/>
    <w:uiPriority w:val="1"/>
    <w:qFormat/>
    <w:rsid w:val="004736C0"/>
    <w:pPr>
      <w:ind w:firstLine="567"/>
      <w:jc w:val="both"/>
    </w:pPr>
    <w:rPr>
      <w:rFonts w:ascii="Calibri" w:eastAsia="Calibri" w:hAnsi="Calibri" w:cs="Times New Roman"/>
      <w:sz w:val="22"/>
    </w:rPr>
  </w:style>
  <w:style w:type="paragraph" w:styleId="af4">
    <w:name w:val="Block Text"/>
    <w:basedOn w:val="a"/>
    <w:uiPriority w:val="99"/>
    <w:semiHidden/>
    <w:rsid w:val="005F397E"/>
    <w:pPr>
      <w:ind w:left="2223" w:right="2397"/>
      <w:jc w:val="both"/>
    </w:pPr>
    <w:rPr>
      <w:b/>
      <w:bCs/>
      <w:sz w:val="28"/>
    </w:rPr>
  </w:style>
  <w:style w:type="character" w:customStyle="1" w:styleId="11">
    <w:name w:val="Заголовок 1 Знак1"/>
    <w:basedOn w:val="a0"/>
    <w:link w:val="1"/>
    <w:rsid w:val="005437C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5437C6"/>
    <w:pPr>
      <w:spacing w:after="120" w:line="480" w:lineRule="auto"/>
    </w:pPr>
    <w:rPr>
      <w:lang/>
    </w:rPr>
  </w:style>
  <w:style w:type="character" w:customStyle="1" w:styleId="22">
    <w:name w:val="Основной текст 2 Знак"/>
    <w:basedOn w:val="a0"/>
    <w:link w:val="21"/>
    <w:uiPriority w:val="99"/>
    <w:semiHidden/>
    <w:rsid w:val="005437C6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2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C44DC2-7021-4546-9B8A-6E7472296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2</cp:revision>
  <cp:lastPrinted>2025-07-02T09:14:00Z</cp:lastPrinted>
  <dcterms:created xsi:type="dcterms:W3CDTF">2025-07-02T09:14:00Z</dcterms:created>
  <dcterms:modified xsi:type="dcterms:W3CDTF">2025-07-02T09:14:00Z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