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1C3BC9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26 марта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DA4A7B" w:rsidRDefault="001C3BC9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b/>
          <w:sz w:val="28"/>
          <w:szCs w:val="28"/>
        </w:rPr>
      </w:pPr>
      <w:r w:rsidRPr="001C3BC9">
        <w:rPr>
          <w:rFonts w:ascii="Times New Roman" w:hAnsi="Times New Roman"/>
          <w:b/>
          <w:sz w:val="28"/>
          <w:szCs w:val="28"/>
        </w:rPr>
        <w:t xml:space="preserve">О Группе контроля Территориальной избирательной комиссии </w:t>
      </w:r>
      <w:r>
        <w:rPr>
          <w:rFonts w:ascii="Times New Roman" w:hAnsi="Times New Roman"/>
          <w:b/>
          <w:sz w:val="28"/>
          <w:szCs w:val="28"/>
        </w:rPr>
        <w:t>города Донецка</w:t>
      </w:r>
      <w:r w:rsidRPr="001C3BC9">
        <w:rPr>
          <w:rFonts w:ascii="Times New Roman" w:hAnsi="Times New Roman"/>
          <w:b/>
          <w:sz w:val="28"/>
          <w:szCs w:val="28"/>
        </w:rPr>
        <w:t xml:space="preserve"> Ростовской области за использованием  территориального комплекса средств автоматизации Государственной автоматизированной системы Российской Федерации «Выборы» </w:t>
      </w:r>
      <w:r>
        <w:rPr>
          <w:rFonts w:ascii="Times New Roman" w:hAnsi="Times New Roman"/>
          <w:b/>
          <w:sz w:val="28"/>
          <w:szCs w:val="28"/>
        </w:rPr>
        <w:t>города Донецка</w:t>
      </w:r>
      <w:r w:rsidRPr="001C3BC9">
        <w:rPr>
          <w:rFonts w:ascii="Times New Roman" w:hAnsi="Times New Roman"/>
          <w:b/>
          <w:sz w:val="28"/>
          <w:szCs w:val="28"/>
        </w:rPr>
        <w:t xml:space="preserve"> Ростовской области при проведении общероссийской тренировки с участием избирательных комиссий, действующих Российской Федерации, по использованию Государственной автоматизированной системы Российской Федерации «Выборы»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  и референдумах, проводимых в единый день голосования 19 сентября 2021 года</w:t>
      </w:r>
    </w:p>
    <w:p w:rsidR="001C3BC9" w:rsidRPr="001C3BC9" w:rsidRDefault="001C3BC9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sz w:val="28"/>
          <w:szCs w:val="28"/>
        </w:rPr>
      </w:pPr>
    </w:p>
    <w:p w:rsidR="00647CE6" w:rsidRDefault="001C3BC9" w:rsidP="001C3BC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>В соответствии с пунктом 5.5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</w:t>
      </w:r>
      <w:r w:rsidRPr="001C3BC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сентября 2021 года, утвержденной постановлением Центральной избирательной комиссии Российской Федерации от 24.02.2021 № 284/2081-7 «О программе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</w:t>
      </w:r>
      <w:r w:rsidRPr="001C3BC9">
        <w:rPr>
          <w:rFonts w:ascii="Times New Roman" w:hAnsi="Times New Roman"/>
          <w:sz w:val="28"/>
          <w:szCs w:val="28"/>
          <w:lang w:val="ru-RU"/>
        </w:rPr>
        <w:lastRenderedPageBreak/>
        <w:t>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года»</w:t>
      </w:r>
      <w:r>
        <w:rPr>
          <w:rFonts w:ascii="Times New Roman" w:hAnsi="Times New Roman"/>
          <w:sz w:val="28"/>
          <w:szCs w:val="28"/>
          <w:lang w:val="ru-RU"/>
        </w:rPr>
        <w:t>,</w:t>
      </w:r>
    </w:p>
    <w:p w:rsidR="001C3BC9" w:rsidRPr="001C3BC9" w:rsidRDefault="001C3BC9" w:rsidP="001C3BC9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1. Образовать Группу 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за использованием  территориального комплекса средств автоматизации Государственной автоматизированной системы Российской Федерации «Выборы»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Донецка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2. Утвердить состав Группы 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за использованием  территориального комплекса средств автоматизации Государственной автоматизированной системы Российской Федерации «Выборы»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Донецка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</w:t>
      </w:r>
      <w:r w:rsidRPr="001C3BC9">
        <w:rPr>
          <w:rFonts w:ascii="Times New Roman" w:hAnsi="Times New Roman"/>
          <w:sz w:val="28"/>
          <w:szCs w:val="28"/>
          <w:lang w:val="ru-RU"/>
        </w:rPr>
        <w:lastRenderedPageBreak/>
        <w:t>день голосования 19 сентября 2021 года согласно приложению к настоящему постановлению.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3. Разместить настоящее постановление на официальном сайте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в информационно-телекоммуникационной сети «Интернет».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>4. Контроль за выполнением настоящего постановления возложить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</w:t>
      </w:r>
      <w:r>
        <w:rPr>
          <w:rFonts w:ascii="Times New Roman" w:hAnsi="Times New Roman"/>
          <w:sz w:val="28"/>
          <w:szCs w:val="28"/>
          <w:lang w:val="ru-RU"/>
        </w:rPr>
        <w:t>Д.С.Кочеткову</w:t>
      </w:r>
      <w:r w:rsidRPr="001C3BC9">
        <w:rPr>
          <w:rFonts w:ascii="Times New Roman" w:hAnsi="Times New Roman"/>
          <w:sz w:val="28"/>
          <w:szCs w:val="28"/>
          <w:lang w:val="ru-RU"/>
        </w:rPr>
        <w:t>.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C3BC9">
        <w:rPr>
          <w:rFonts w:ascii="Times New Roman" w:hAnsi="Times New Roman"/>
          <w:sz w:val="28"/>
          <w:szCs w:val="28"/>
          <w:lang w:val="ru-RU"/>
        </w:rPr>
        <w:t>Д.С.Кочеткова</w:t>
      </w: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Pr="001C3BC9" w:rsidRDefault="001C3BC9" w:rsidP="001C3BC9">
      <w:pPr>
        <w:pageBreakBefore/>
        <w:ind w:left="4536" w:firstLine="0"/>
        <w:jc w:val="right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lastRenderedPageBreak/>
        <w:t>Приложение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>к постановлению</w:t>
      </w:r>
      <w:r>
        <w:rPr>
          <w:rFonts w:ascii="Times New Roman" w:hAnsi="Times New Roman"/>
          <w:sz w:val="28"/>
          <w:szCs w:val="28"/>
          <w:lang w:val="ru-RU"/>
        </w:rPr>
        <w:t xml:space="preserve"> Территориальной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от </w:t>
      </w:r>
      <w:r>
        <w:rPr>
          <w:rFonts w:ascii="Times New Roman" w:hAnsi="Times New Roman"/>
          <w:sz w:val="28"/>
          <w:szCs w:val="28"/>
          <w:lang w:val="ru-RU"/>
        </w:rPr>
        <w:t>26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марта 2021 г. № </w:t>
      </w:r>
      <w:r>
        <w:rPr>
          <w:rFonts w:ascii="Times New Roman" w:hAnsi="Times New Roman"/>
          <w:sz w:val="28"/>
          <w:szCs w:val="28"/>
          <w:lang w:val="ru-RU"/>
        </w:rPr>
        <w:t>3-2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 xml:space="preserve">          </w:t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Городецкая Юлия Викторовна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– заместитель председателя Территориальной избирательной комиссии </w:t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Ростовской области с правом решающего голоса;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Кочеткова Диана Сергеевна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– секретарь Территориальной избирательной комиссии </w:t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Ростовской области с правом решающего голоса;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Ермакова Ирина Николаевна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– член Территориальной избирательной комиссии </w:t>
      </w:r>
      <w:r w:rsidR="00CF26AF"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="00CF26AF"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>Ростовской области с правом решающего голоса;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Бирюкова Ольга Алексеевна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- член Территориальной избирательной комиссии </w:t>
      </w:r>
      <w:r w:rsidR="00CF26AF"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="00CF26AF"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Ростовской области с правом решающего голоса; 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Матвеева София Филипповна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- член Территориальной избирательной комиссии </w:t>
      </w:r>
      <w:r w:rsidR="00CF26AF"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Ростовской области с правом решающего голоса.</w:t>
      </w: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Pr="00A07501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1C3BC9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16BD" w:rsidRDefault="003916BD" w:rsidP="00DA4A7B">
      <w:r>
        <w:separator/>
      </w:r>
    </w:p>
  </w:endnote>
  <w:endnote w:type="continuationSeparator" w:id="1">
    <w:p w:rsidR="003916BD" w:rsidRDefault="003916BD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16BD" w:rsidRDefault="003916BD" w:rsidP="00DA4A7B">
      <w:r>
        <w:separator/>
      </w:r>
    </w:p>
  </w:footnote>
  <w:footnote w:type="continuationSeparator" w:id="1">
    <w:p w:rsidR="003916BD" w:rsidRDefault="003916BD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12BF2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F26AF" w:rsidRPr="00CF26AF">
          <w:rPr>
            <w:rFonts w:ascii="Times New Roman" w:hAnsi="Times New Roman"/>
            <w:noProof/>
            <w:sz w:val="24"/>
            <w:szCs w:val="24"/>
            <w:lang w:val="ru-RU"/>
          </w:rPr>
          <w:t>4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12BF2"/>
    <w:rsid w:val="001B1F42"/>
    <w:rsid w:val="001C3194"/>
    <w:rsid w:val="001C3BC9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F58C4"/>
    <w:rsid w:val="00344D56"/>
    <w:rsid w:val="003457FB"/>
    <w:rsid w:val="003531ED"/>
    <w:rsid w:val="00382101"/>
    <w:rsid w:val="003874C2"/>
    <w:rsid w:val="003916BD"/>
    <w:rsid w:val="003B040D"/>
    <w:rsid w:val="003D7B50"/>
    <w:rsid w:val="003F264C"/>
    <w:rsid w:val="003F34EC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12A8"/>
    <w:rsid w:val="0059265D"/>
    <w:rsid w:val="00592AFF"/>
    <w:rsid w:val="005A372C"/>
    <w:rsid w:val="005D0B22"/>
    <w:rsid w:val="005E2472"/>
    <w:rsid w:val="00614287"/>
    <w:rsid w:val="00647CE6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915C20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20167"/>
    <w:rsid w:val="00B447FD"/>
    <w:rsid w:val="00B972FE"/>
    <w:rsid w:val="00BF27CD"/>
    <w:rsid w:val="00C54DA9"/>
    <w:rsid w:val="00C60972"/>
    <w:rsid w:val="00CA1173"/>
    <w:rsid w:val="00CB224D"/>
    <w:rsid w:val="00CC17E7"/>
    <w:rsid w:val="00CD4B6A"/>
    <w:rsid w:val="00CF26AF"/>
    <w:rsid w:val="00D11D3B"/>
    <w:rsid w:val="00D32579"/>
    <w:rsid w:val="00D4612E"/>
    <w:rsid w:val="00D46BFB"/>
    <w:rsid w:val="00D54ACC"/>
    <w:rsid w:val="00D82849"/>
    <w:rsid w:val="00D8666E"/>
    <w:rsid w:val="00D953F8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D0D36"/>
    <w:rsid w:val="00ED5EEF"/>
    <w:rsid w:val="00F10019"/>
    <w:rsid w:val="00F33A28"/>
    <w:rsid w:val="00F82F6A"/>
    <w:rsid w:val="00FD2DD4"/>
    <w:rsid w:val="00FE2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2021-03-26T11:48:00Z</cp:lastPrinted>
  <dcterms:created xsi:type="dcterms:W3CDTF">2021-03-24T09:12:00Z</dcterms:created>
  <dcterms:modified xsi:type="dcterms:W3CDTF">2021-03-26T11:53:00Z</dcterms:modified>
</cp:coreProperties>
</file>