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2" w:rsidRDefault="00004FE2" w:rsidP="00004FE2">
      <w:pPr>
        <w:suppressAutoHyphens/>
        <w:ind w:right="-1"/>
        <w:jc w:val="center"/>
        <w:rPr>
          <w:sz w:val="8"/>
        </w:rPr>
      </w:pPr>
    </w:p>
    <w:p w:rsidR="00D968E0" w:rsidRPr="007B0B82" w:rsidRDefault="00D968E0" w:rsidP="00D968E0">
      <w:pPr>
        <w:jc w:val="center"/>
      </w:pPr>
      <w:r>
        <w:rPr>
          <w:noProof/>
        </w:rPr>
        <w:drawing>
          <wp:inline distT="0" distB="0" distL="0" distR="0">
            <wp:extent cx="5429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E0" w:rsidRPr="00711F9D" w:rsidRDefault="00D968E0" w:rsidP="00D968E0">
      <w:pPr>
        <w:tabs>
          <w:tab w:val="left" w:pos="9923"/>
        </w:tabs>
        <w:jc w:val="center"/>
        <w:rPr>
          <w:rFonts w:eastAsia="Calibri"/>
          <w:b/>
          <w:szCs w:val="28"/>
        </w:rPr>
      </w:pPr>
      <w:r w:rsidRPr="007B0B82">
        <w:rPr>
          <w:rFonts w:eastAsia="Calibri"/>
          <w:b/>
          <w:szCs w:val="28"/>
        </w:rPr>
        <w:t>ТЕРРИТОРИАЛЬНАЯ ИЗБИРАТЕЛЬНАЯ КОМИССИЯ</w:t>
      </w:r>
      <w:r w:rsidRPr="007B0B82">
        <w:rPr>
          <w:rFonts w:eastAsia="Calibri"/>
          <w:b/>
          <w:szCs w:val="28"/>
        </w:rPr>
        <w:br/>
      </w:r>
      <w:r>
        <w:rPr>
          <w:rFonts w:eastAsia="Calibri"/>
          <w:b/>
          <w:szCs w:val="28"/>
        </w:rPr>
        <w:t>ГОРОДА ДОНЕЦКА РОСТОВСКОЙ ОБЛАСТИ</w:t>
      </w:r>
    </w:p>
    <w:p w:rsidR="00D968E0" w:rsidRPr="007B0B82" w:rsidRDefault="00D968E0" w:rsidP="00D968E0">
      <w:pPr>
        <w:jc w:val="center"/>
        <w:rPr>
          <w:szCs w:val="28"/>
        </w:rPr>
      </w:pPr>
    </w:p>
    <w:p w:rsidR="00DC25F1" w:rsidRDefault="00DC25F1" w:rsidP="00DC25F1">
      <w:pPr>
        <w:suppressAutoHyphens/>
        <w:jc w:val="center"/>
        <w:rPr>
          <w:b/>
          <w:i/>
          <w:sz w:val="18"/>
          <w:szCs w:val="18"/>
        </w:rPr>
      </w:pPr>
    </w:p>
    <w:p w:rsidR="00DC25F1" w:rsidRDefault="00DC25F1" w:rsidP="00DC25F1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DC25F1" w:rsidRDefault="00DC25F1" w:rsidP="00DC25F1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DC25F1" w:rsidRDefault="00DC25F1" w:rsidP="00DC25F1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DC25F1" w:rsidRDefault="00886F23" w:rsidP="00DC25F1">
      <w:pPr>
        <w:tabs>
          <w:tab w:val="left" w:pos="750"/>
          <w:tab w:val="left" w:pos="900"/>
        </w:tabs>
        <w:suppressAutoHyphens/>
      </w:pPr>
      <w:r>
        <w:rPr>
          <w:szCs w:val="28"/>
        </w:rPr>
        <w:t>05.08.</w:t>
      </w:r>
      <w:r w:rsidR="00AF0A50">
        <w:rPr>
          <w:szCs w:val="28"/>
        </w:rPr>
        <w:t>2020</w:t>
      </w:r>
      <w:r w:rsidR="00DC25F1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172-15</w:t>
      </w:r>
    </w:p>
    <w:p w:rsidR="00DC25F1" w:rsidRDefault="00AF0A50" w:rsidP="00DC25F1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г. </w:t>
      </w:r>
      <w:r w:rsidR="00C36F62">
        <w:t>Донецк</w:t>
      </w:r>
    </w:p>
    <w:p w:rsidR="00004FE2" w:rsidRDefault="00004FE2" w:rsidP="00004FE2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Ind w:w="1526" w:type="dxa"/>
        <w:tblLayout w:type="fixed"/>
        <w:tblLook w:val="0000"/>
      </w:tblPr>
      <w:tblGrid>
        <w:gridCol w:w="6946"/>
      </w:tblGrid>
      <w:tr w:rsidR="00004FE2" w:rsidTr="00061B90">
        <w:trPr>
          <w:trHeight w:val="1779"/>
          <w:jc w:val="center"/>
        </w:trPr>
        <w:tc>
          <w:tcPr>
            <w:tcW w:w="6946" w:type="dxa"/>
            <w:shd w:val="clear" w:color="auto" w:fill="auto"/>
          </w:tcPr>
          <w:p w:rsidR="00004FE2" w:rsidRDefault="00004FE2" w:rsidP="007F3789">
            <w:pPr>
              <w:jc w:val="both"/>
              <w:rPr>
                <w:b/>
                <w:szCs w:val="28"/>
              </w:rPr>
            </w:pPr>
            <w:r w:rsidRPr="00044D24">
              <w:rPr>
                <w:b/>
                <w:szCs w:val="28"/>
              </w:rPr>
              <w:t xml:space="preserve">Об отказе </w:t>
            </w:r>
            <w:r w:rsidR="001B6342" w:rsidRPr="00044D24">
              <w:rPr>
                <w:b/>
                <w:szCs w:val="28"/>
              </w:rPr>
              <w:t>в регистрации кандидат</w:t>
            </w:r>
            <w:r w:rsidR="001B6342">
              <w:rPr>
                <w:b/>
                <w:szCs w:val="28"/>
              </w:rPr>
              <w:t>а</w:t>
            </w:r>
            <w:r w:rsidR="00DC25F1">
              <w:rPr>
                <w:b/>
              </w:rPr>
              <w:t xml:space="preserve"> в депутаты </w:t>
            </w:r>
            <w:r w:rsidR="00C36F62">
              <w:rPr>
                <w:b/>
              </w:rPr>
              <w:t>Донецкой</w:t>
            </w:r>
            <w:r w:rsidR="00AF0A50">
              <w:t xml:space="preserve"> </w:t>
            </w:r>
            <w:r w:rsidR="00DC25F1">
              <w:rPr>
                <w:b/>
              </w:rPr>
              <w:t xml:space="preserve">городской Думы седьмого созыва </w:t>
            </w:r>
            <w:r w:rsidR="007F3789" w:rsidRPr="00D968E0">
              <w:rPr>
                <w:b/>
                <w:szCs w:val="28"/>
              </w:rPr>
              <w:t>Дохоляна Артура Сейрани</w:t>
            </w:r>
            <w:r w:rsidR="001B6342" w:rsidRPr="00D968E0">
              <w:rPr>
                <w:b/>
                <w:szCs w:val="28"/>
              </w:rPr>
              <w:t>,</w:t>
            </w:r>
            <w:r w:rsidR="001B6342">
              <w:rPr>
                <w:b/>
                <w:szCs w:val="28"/>
              </w:rPr>
              <w:t xml:space="preserve"> выдвинутого </w:t>
            </w:r>
            <w:r w:rsidR="00C36F62" w:rsidRPr="00D968E0">
              <w:rPr>
                <w:b/>
                <w:szCs w:val="28"/>
              </w:rPr>
              <w:t>Региональным отделением Политической партии СПРАВЕДЛИВАЯ РОССИЯ в Ростовской области</w:t>
            </w:r>
            <w:r w:rsidR="00061B90" w:rsidRPr="00044D24">
              <w:rPr>
                <w:b/>
                <w:szCs w:val="28"/>
              </w:rPr>
              <w:t xml:space="preserve"> </w:t>
            </w:r>
            <w:r w:rsidR="001B6342" w:rsidRPr="00044D24">
              <w:rPr>
                <w:b/>
                <w:szCs w:val="28"/>
              </w:rPr>
              <w:t xml:space="preserve">по </w:t>
            </w:r>
            <w:r w:rsidR="00DC25F1">
              <w:rPr>
                <w:b/>
                <w:szCs w:val="28"/>
              </w:rPr>
              <w:t>одно</w:t>
            </w:r>
            <w:r w:rsidR="001B6342">
              <w:rPr>
                <w:b/>
                <w:szCs w:val="28"/>
              </w:rPr>
              <w:t>манда</w:t>
            </w:r>
            <w:r w:rsidR="00061B90">
              <w:rPr>
                <w:b/>
                <w:szCs w:val="28"/>
              </w:rPr>
              <w:t xml:space="preserve">тному избирательному округу № </w:t>
            </w:r>
            <w:r w:rsidR="00C36F62">
              <w:rPr>
                <w:b/>
                <w:szCs w:val="28"/>
              </w:rPr>
              <w:t>1</w:t>
            </w:r>
            <w:r w:rsidR="007F3789">
              <w:rPr>
                <w:b/>
                <w:szCs w:val="28"/>
              </w:rPr>
              <w:t>9</w:t>
            </w:r>
          </w:p>
        </w:tc>
      </w:tr>
    </w:tbl>
    <w:p w:rsidR="00DD19F4" w:rsidRDefault="00DD19F4" w:rsidP="00004FE2">
      <w:pPr>
        <w:ind w:firstLine="709"/>
        <w:jc w:val="both"/>
        <w:rPr>
          <w:szCs w:val="28"/>
        </w:rPr>
      </w:pPr>
    </w:p>
    <w:p w:rsidR="00886F23" w:rsidRDefault="00886F23" w:rsidP="00886F23">
      <w:pPr>
        <w:ind w:firstLine="709"/>
        <w:jc w:val="both"/>
      </w:pPr>
      <w:r w:rsidRPr="007619F3">
        <w:t>Проверив соответствие порядка выдвижения кандидата в депутаты</w:t>
      </w:r>
      <w:r>
        <w:t xml:space="preserve"> Донецкой</w:t>
      </w:r>
      <w:r w:rsidRPr="009408E1">
        <w:t xml:space="preserve"> городско</w:t>
      </w:r>
      <w:r>
        <w:t>й Думы седьмого</w:t>
      </w:r>
      <w:r w:rsidRPr="009408E1">
        <w:t xml:space="preserve"> созыва</w:t>
      </w:r>
      <w:r>
        <w:t xml:space="preserve"> по одномандатному избирательному округу № 19 </w:t>
      </w:r>
      <w:r w:rsidRPr="007F3789">
        <w:rPr>
          <w:szCs w:val="28"/>
        </w:rPr>
        <w:t>Дохоляна Артура Сейрани</w:t>
      </w:r>
      <w:r>
        <w:t xml:space="preserve">, а также документов, представленных в </w:t>
      </w:r>
      <w:r w:rsidRPr="007619F3">
        <w:t>Территориальн</w:t>
      </w:r>
      <w:r>
        <w:t>ую</w:t>
      </w:r>
      <w:r w:rsidRPr="007619F3">
        <w:t xml:space="preserve"> избирательн</w:t>
      </w:r>
      <w:r>
        <w:t>ую</w:t>
      </w:r>
      <w:r w:rsidRPr="007619F3">
        <w:t xml:space="preserve"> комисси</w:t>
      </w:r>
      <w:r>
        <w:t>ю</w:t>
      </w:r>
      <w:r w:rsidRPr="007619F3">
        <w:t xml:space="preserve"> </w:t>
      </w:r>
      <w:r>
        <w:t xml:space="preserve">города  Донецка для уведомления о выдвижении и регистрации кандидата, </w:t>
      </w:r>
      <w:r w:rsidRPr="00CF5A4E">
        <w:t>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t xml:space="preserve"> (далее – Федеральный закон)</w:t>
      </w:r>
      <w:r w:rsidRPr="00CF5A4E">
        <w:t>, Областного закона от 12</w:t>
      </w:r>
      <w:r>
        <w:t>.05.</w:t>
      </w:r>
      <w:r w:rsidRPr="00CF5A4E">
        <w:t>2016</w:t>
      </w:r>
      <w:r>
        <w:t xml:space="preserve"> № </w:t>
      </w:r>
      <w:r w:rsidRPr="00CF5A4E">
        <w:t>525-ЗС «О выборах и референдумах в Ростовской области»</w:t>
      </w:r>
      <w:r>
        <w:t xml:space="preserve"> (далее – Областной закон),</w:t>
      </w:r>
      <w:r w:rsidRPr="00951152">
        <w:t xml:space="preserve"> </w:t>
      </w:r>
      <w:r>
        <w:t xml:space="preserve">Территориальная </w:t>
      </w:r>
      <w:r w:rsidRPr="00044D24">
        <w:rPr>
          <w:szCs w:val="28"/>
        </w:rPr>
        <w:t xml:space="preserve">избирательная комиссия </w:t>
      </w:r>
      <w:r>
        <w:rPr>
          <w:szCs w:val="28"/>
        </w:rPr>
        <w:t>города Донецка (далее – Комиссия) установила следующее.</w:t>
      </w:r>
    </w:p>
    <w:p w:rsidR="00886F23" w:rsidRDefault="00886F23" w:rsidP="00886F23">
      <w:pPr>
        <w:ind w:firstLine="709"/>
        <w:jc w:val="both"/>
        <w:rPr>
          <w:szCs w:val="28"/>
        </w:rPr>
      </w:pPr>
      <w:r w:rsidRPr="00044D24">
        <w:rPr>
          <w:szCs w:val="28"/>
        </w:rPr>
        <w:t>Комиссия направила в соответствующие государственные органы представления по проверке достоверности сведений, представленных о себе</w:t>
      </w:r>
      <w:r>
        <w:rPr>
          <w:szCs w:val="28"/>
        </w:rPr>
        <w:t xml:space="preserve"> кандидатом </w:t>
      </w:r>
      <w:r w:rsidRPr="007F3789">
        <w:rPr>
          <w:szCs w:val="28"/>
        </w:rPr>
        <w:t>Дохолян</w:t>
      </w:r>
      <w:r>
        <w:rPr>
          <w:szCs w:val="28"/>
        </w:rPr>
        <w:t>ом</w:t>
      </w:r>
      <w:r w:rsidRPr="007F3789">
        <w:rPr>
          <w:szCs w:val="28"/>
        </w:rPr>
        <w:t xml:space="preserve"> Артур</w:t>
      </w:r>
      <w:r>
        <w:rPr>
          <w:szCs w:val="28"/>
        </w:rPr>
        <w:t>ом</w:t>
      </w:r>
      <w:r w:rsidRPr="007F3789">
        <w:rPr>
          <w:szCs w:val="28"/>
        </w:rPr>
        <w:t xml:space="preserve"> Сейрани</w:t>
      </w:r>
      <w:r w:rsidRPr="00044D24">
        <w:rPr>
          <w:szCs w:val="28"/>
        </w:rPr>
        <w:t xml:space="preserve"> при выдвижении.</w:t>
      </w:r>
      <w:r>
        <w:rPr>
          <w:szCs w:val="28"/>
        </w:rPr>
        <w:t xml:space="preserve"> </w:t>
      </w:r>
    </w:p>
    <w:p w:rsidR="00886F23" w:rsidRDefault="00886F23" w:rsidP="00886F23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сведений, поступивших из Отдела МВД России по г. Донецку (регистрационный № 755/1 от 30.07.2020) </w:t>
      </w:r>
      <w:r w:rsidRPr="007F3789">
        <w:rPr>
          <w:szCs w:val="28"/>
        </w:rPr>
        <w:t>Дохолян Артур Сейрани</w:t>
      </w:r>
      <w:r w:rsidRPr="00044D24">
        <w:rPr>
          <w:szCs w:val="28"/>
        </w:rPr>
        <w:t xml:space="preserve"> </w:t>
      </w:r>
      <w:r>
        <w:rPr>
          <w:szCs w:val="28"/>
        </w:rPr>
        <w:t>28.03.1977 года рождения имеет паспорт гражданина Армении, является гражданином Армении.</w:t>
      </w:r>
    </w:p>
    <w:p w:rsidR="00886F23" w:rsidRDefault="00886F23" w:rsidP="00886F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7" w:history="1">
        <w:r w:rsidRPr="00886F23">
          <w:rPr>
            <w:rFonts w:eastAsiaTheme="minorHAnsi"/>
            <w:color w:val="000000" w:themeColor="text1"/>
            <w:szCs w:val="28"/>
            <w:lang w:eastAsia="en-US"/>
          </w:rPr>
          <w:t>пунктом 3.1 статьи 4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N 67-ФЗ </w:t>
      </w:r>
      <w:r w:rsidRPr="00CF5A4E"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Cs w:val="28"/>
          <w:lang w:eastAsia="en-US"/>
        </w:rPr>
        <w:t xml:space="preserve"> не имеют права быть избранными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886F23" w:rsidRDefault="00886F23" w:rsidP="00886F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Таким образом, у </w:t>
      </w:r>
      <w:r w:rsidRPr="007F3789">
        <w:rPr>
          <w:szCs w:val="28"/>
        </w:rPr>
        <w:t>Дохолян</w:t>
      </w:r>
      <w:r>
        <w:rPr>
          <w:szCs w:val="28"/>
        </w:rPr>
        <w:t>а</w:t>
      </w:r>
      <w:r w:rsidRPr="007F3789">
        <w:rPr>
          <w:szCs w:val="28"/>
        </w:rPr>
        <w:t xml:space="preserve"> Артур</w:t>
      </w:r>
      <w:r>
        <w:rPr>
          <w:szCs w:val="28"/>
        </w:rPr>
        <w:t>а</w:t>
      </w:r>
      <w:r w:rsidRPr="007F3789">
        <w:rPr>
          <w:szCs w:val="28"/>
        </w:rPr>
        <w:t xml:space="preserve"> Сейрани</w:t>
      </w:r>
      <w:r>
        <w:rPr>
          <w:rFonts w:eastAsiaTheme="minorHAnsi"/>
          <w:szCs w:val="28"/>
          <w:lang w:eastAsia="en-US"/>
        </w:rPr>
        <w:t xml:space="preserve"> отсутствует пассивное избирательное право.</w:t>
      </w:r>
    </w:p>
    <w:p w:rsidR="00886F23" w:rsidRPr="005232CB" w:rsidRDefault="00886F23" w:rsidP="00886F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с подпунктом «а» пункта 24 статьи 38 Федерального закона </w:t>
      </w:r>
      <w:r w:rsidRPr="00740450">
        <w:rPr>
          <w:szCs w:val="28"/>
        </w:rPr>
        <w:t>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основаниями отказа в регистрации кандидата является отсутствие у кандидата пассивного избирательного права.</w:t>
      </w:r>
    </w:p>
    <w:p w:rsidR="00886F23" w:rsidRDefault="00886F23" w:rsidP="00886F23">
      <w:pPr>
        <w:ind w:firstLine="708"/>
        <w:jc w:val="both"/>
        <w:rPr>
          <w:szCs w:val="28"/>
        </w:rPr>
      </w:pPr>
      <w:r w:rsidRPr="00044D24">
        <w:rPr>
          <w:szCs w:val="28"/>
        </w:rPr>
        <w:t>На основании вышеизложенного, руководствуясь</w:t>
      </w:r>
      <w:r>
        <w:rPr>
          <w:szCs w:val="28"/>
        </w:rPr>
        <w:t xml:space="preserve"> подпунктом «а» пункта 24</w:t>
      </w:r>
      <w:r w:rsidRPr="00044D24">
        <w:rPr>
          <w:szCs w:val="28"/>
        </w:rPr>
        <w:t xml:space="preserve"> стать</w:t>
      </w:r>
      <w:r>
        <w:rPr>
          <w:szCs w:val="28"/>
        </w:rPr>
        <w:t>и</w:t>
      </w:r>
      <w:r w:rsidRPr="00044D24">
        <w:rPr>
          <w:szCs w:val="28"/>
        </w:rPr>
        <w:t xml:space="preserve"> 38 Федерального закона</w:t>
      </w:r>
      <w:r>
        <w:rPr>
          <w:szCs w:val="28"/>
        </w:rPr>
        <w:t xml:space="preserve"> </w:t>
      </w:r>
      <w:r w:rsidRPr="00740450">
        <w:rPr>
          <w:szCs w:val="28"/>
        </w:rPr>
        <w:t>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szCs w:val="28"/>
        </w:rPr>
        <w:t xml:space="preserve">, </w:t>
      </w:r>
    </w:p>
    <w:p w:rsidR="00D968E0" w:rsidRDefault="00D968E0" w:rsidP="00EA150E">
      <w:pPr>
        <w:ind w:firstLine="708"/>
        <w:jc w:val="both"/>
        <w:rPr>
          <w:szCs w:val="28"/>
        </w:rPr>
      </w:pPr>
    </w:p>
    <w:p w:rsidR="002C1F3C" w:rsidRDefault="00004FE2" w:rsidP="00004FE2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58316B">
        <w:rPr>
          <w:szCs w:val="28"/>
        </w:rPr>
        <w:t xml:space="preserve">города </w:t>
      </w:r>
      <w:r w:rsidR="002C1F3C">
        <w:rPr>
          <w:szCs w:val="28"/>
        </w:rPr>
        <w:t>Донецка</w:t>
      </w:r>
    </w:p>
    <w:p w:rsidR="00004FE2" w:rsidRDefault="00004FE2" w:rsidP="00D968E0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A150E" w:rsidRPr="00D968E0" w:rsidRDefault="00EA150E" w:rsidP="00EA150E">
      <w:pPr>
        <w:tabs>
          <w:tab w:val="left" w:pos="3810"/>
        </w:tabs>
        <w:spacing w:line="360" w:lineRule="auto"/>
        <w:ind w:firstLine="708"/>
        <w:jc w:val="both"/>
        <w:rPr>
          <w:szCs w:val="28"/>
        </w:rPr>
      </w:pPr>
      <w:r w:rsidRPr="00044D24">
        <w:rPr>
          <w:szCs w:val="28"/>
        </w:rPr>
        <w:t>1.</w:t>
      </w:r>
      <w:r w:rsidR="00E35529">
        <w:rPr>
          <w:szCs w:val="28"/>
        </w:rPr>
        <w:t> </w:t>
      </w:r>
      <w:r w:rsidRPr="00044D24">
        <w:rPr>
          <w:szCs w:val="28"/>
        </w:rPr>
        <w:t>Отказать</w:t>
      </w:r>
      <w:r w:rsidR="00951152" w:rsidRPr="00951152">
        <w:rPr>
          <w:szCs w:val="28"/>
        </w:rPr>
        <w:t xml:space="preserve"> </w:t>
      </w:r>
      <w:r w:rsidR="00951152" w:rsidRPr="00044D24">
        <w:rPr>
          <w:szCs w:val="28"/>
        </w:rPr>
        <w:t>в регистрации кандидат</w:t>
      </w:r>
      <w:r w:rsidR="00951152">
        <w:rPr>
          <w:szCs w:val="28"/>
        </w:rPr>
        <w:t>а</w:t>
      </w:r>
      <w:r w:rsidR="00951152" w:rsidRPr="00044D24">
        <w:rPr>
          <w:szCs w:val="28"/>
        </w:rPr>
        <w:t xml:space="preserve"> в депутаты </w:t>
      </w:r>
      <w:r w:rsidR="00AF0FB5">
        <w:t>Донецкой</w:t>
      </w:r>
      <w:r w:rsidR="0058316B">
        <w:t xml:space="preserve"> </w:t>
      </w:r>
      <w:r w:rsidR="00951152" w:rsidRPr="00EA150E">
        <w:rPr>
          <w:szCs w:val="28"/>
        </w:rPr>
        <w:t>городско</w:t>
      </w:r>
      <w:r w:rsidR="007F0D9C">
        <w:rPr>
          <w:szCs w:val="28"/>
        </w:rPr>
        <w:t>й Думы седьмого с</w:t>
      </w:r>
      <w:r w:rsidR="00951152" w:rsidRPr="00EA150E">
        <w:rPr>
          <w:szCs w:val="28"/>
        </w:rPr>
        <w:t>озыва</w:t>
      </w:r>
      <w:r w:rsidR="00061B90" w:rsidRPr="00061B90">
        <w:rPr>
          <w:i/>
          <w:szCs w:val="28"/>
        </w:rPr>
        <w:t xml:space="preserve"> </w:t>
      </w:r>
      <w:r w:rsidR="005232CB" w:rsidRPr="007F3789">
        <w:rPr>
          <w:szCs w:val="28"/>
        </w:rPr>
        <w:t>Дохолян</w:t>
      </w:r>
      <w:r w:rsidR="005232CB">
        <w:rPr>
          <w:szCs w:val="28"/>
        </w:rPr>
        <w:t>а</w:t>
      </w:r>
      <w:r w:rsidR="005232CB" w:rsidRPr="007F3789">
        <w:rPr>
          <w:szCs w:val="28"/>
        </w:rPr>
        <w:t xml:space="preserve"> Артур</w:t>
      </w:r>
      <w:r w:rsidR="005232CB">
        <w:rPr>
          <w:szCs w:val="28"/>
        </w:rPr>
        <w:t>а</w:t>
      </w:r>
      <w:r w:rsidR="005232CB" w:rsidRPr="007F3789">
        <w:rPr>
          <w:szCs w:val="28"/>
        </w:rPr>
        <w:t xml:space="preserve"> Сейрани</w:t>
      </w:r>
      <w:r w:rsidR="00951152" w:rsidRPr="00061B90">
        <w:rPr>
          <w:szCs w:val="28"/>
        </w:rPr>
        <w:t>, выдвинутого</w:t>
      </w:r>
      <w:r w:rsidR="00061B90" w:rsidRPr="00061B90">
        <w:rPr>
          <w:szCs w:val="28"/>
        </w:rPr>
        <w:t xml:space="preserve"> </w:t>
      </w:r>
      <w:r w:rsidR="00AF0FB5" w:rsidRPr="00D968E0">
        <w:rPr>
          <w:szCs w:val="28"/>
        </w:rPr>
        <w:t xml:space="preserve">Региональным отделением Политической партии </w:t>
      </w:r>
      <w:r w:rsidR="00AF0FB5" w:rsidRPr="00A90646">
        <w:rPr>
          <w:b/>
          <w:szCs w:val="28"/>
        </w:rPr>
        <w:t>СПРАВЕДЛИВАЯ РОССИЯ</w:t>
      </w:r>
      <w:r w:rsidR="00AF0FB5" w:rsidRPr="00D968E0">
        <w:rPr>
          <w:szCs w:val="28"/>
        </w:rPr>
        <w:t xml:space="preserve"> в Ростовской области по одномандатному избирательному округу № 1</w:t>
      </w:r>
      <w:r w:rsidR="005232CB" w:rsidRPr="00D968E0">
        <w:rPr>
          <w:szCs w:val="28"/>
        </w:rPr>
        <w:t>9</w:t>
      </w:r>
    </w:p>
    <w:p w:rsidR="00021B92" w:rsidRDefault="00021B92" w:rsidP="00021B92">
      <w:pPr>
        <w:pStyle w:val="a9"/>
        <w:suppressAutoHyphens/>
        <w:spacing w:line="360" w:lineRule="auto"/>
        <w:ind w:left="0" w:firstLine="708"/>
        <w:jc w:val="both"/>
      </w:pPr>
      <w:r w:rsidRPr="00945B35">
        <w:t>Д</w:t>
      </w:r>
      <w:r>
        <w:t>а</w:t>
      </w:r>
      <w:r w:rsidRPr="00945B35">
        <w:t xml:space="preserve">та </w:t>
      </w:r>
      <w:r>
        <w:t xml:space="preserve">отказа в </w:t>
      </w:r>
      <w:r w:rsidRPr="00945B35">
        <w:t xml:space="preserve">регистрации </w:t>
      </w:r>
      <w:r w:rsidR="00886F23">
        <w:t>5</w:t>
      </w:r>
      <w:r w:rsidR="00D968E0">
        <w:t xml:space="preserve"> августа </w:t>
      </w:r>
      <w:r w:rsidR="0058316B">
        <w:t>2020</w:t>
      </w:r>
      <w:r w:rsidRPr="00945B35">
        <w:t>, время</w:t>
      </w:r>
      <w:r>
        <w:t xml:space="preserve"> отказа в</w:t>
      </w:r>
      <w:r w:rsidRPr="00945B35">
        <w:t xml:space="preserve"> регистрации</w:t>
      </w:r>
      <w:r>
        <w:t xml:space="preserve"> </w:t>
      </w:r>
      <w:r w:rsidR="00886F23">
        <w:t>16</w:t>
      </w:r>
      <w:r>
        <w:t xml:space="preserve"> часов </w:t>
      </w:r>
      <w:r w:rsidR="00886F23">
        <w:t xml:space="preserve">10 </w:t>
      </w:r>
      <w:r>
        <w:t>минут.</w:t>
      </w:r>
    </w:p>
    <w:p w:rsidR="00EA150E" w:rsidRDefault="00EA150E" w:rsidP="00EA15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44D24">
        <w:rPr>
          <w:szCs w:val="28"/>
        </w:rPr>
        <w:t>.</w:t>
      </w:r>
      <w:r w:rsidR="00E35529">
        <w:rPr>
          <w:szCs w:val="28"/>
        </w:rPr>
        <w:t> </w:t>
      </w:r>
      <w:r>
        <w:rPr>
          <w:szCs w:val="28"/>
        </w:rPr>
        <w:t xml:space="preserve">Выдать </w:t>
      </w:r>
      <w:r w:rsidR="005232CB" w:rsidRPr="007F3789">
        <w:rPr>
          <w:szCs w:val="28"/>
        </w:rPr>
        <w:t>Дохолян</w:t>
      </w:r>
      <w:r w:rsidR="005232CB">
        <w:rPr>
          <w:szCs w:val="28"/>
        </w:rPr>
        <w:t>у</w:t>
      </w:r>
      <w:r w:rsidR="005232CB" w:rsidRPr="007F3789">
        <w:rPr>
          <w:szCs w:val="28"/>
        </w:rPr>
        <w:t xml:space="preserve"> Артур</w:t>
      </w:r>
      <w:r w:rsidR="005232CB">
        <w:rPr>
          <w:szCs w:val="28"/>
        </w:rPr>
        <w:t>у</w:t>
      </w:r>
      <w:r w:rsidR="005232CB" w:rsidRPr="007F3789">
        <w:rPr>
          <w:szCs w:val="28"/>
        </w:rPr>
        <w:t xml:space="preserve"> Сейрани</w:t>
      </w:r>
      <w:r w:rsidR="005232CB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копию настоящего постановления</w:t>
      </w:r>
      <w:r w:rsidRPr="00044D24">
        <w:rPr>
          <w:szCs w:val="28"/>
        </w:rPr>
        <w:t xml:space="preserve"> </w:t>
      </w:r>
      <w:r>
        <w:rPr>
          <w:szCs w:val="28"/>
        </w:rPr>
        <w:t>в течение одних суток с момента принятия.</w:t>
      </w:r>
    </w:p>
    <w:p w:rsidR="00EA150E" w:rsidRDefault="00004FE2" w:rsidP="00EA150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</w:t>
      </w:r>
      <w:r w:rsidR="007F0D9C">
        <w:rPr>
          <w:b w:val="0"/>
          <w:spacing w:val="0"/>
          <w:sz w:val="28"/>
        </w:rPr>
        <w:t xml:space="preserve">города </w:t>
      </w:r>
      <w:r w:rsidR="00AF0FB5">
        <w:rPr>
          <w:b w:val="0"/>
          <w:spacing w:val="0"/>
          <w:sz w:val="28"/>
        </w:rPr>
        <w:t>Донецк</w:t>
      </w:r>
      <w:r w:rsidR="007F0D9C">
        <w:rPr>
          <w:b w:val="0"/>
          <w:spacing w:val="0"/>
          <w:sz w:val="28"/>
        </w:rPr>
        <w:t xml:space="preserve">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  <w:r w:rsidR="00EA150E">
        <w:rPr>
          <w:b w:val="0"/>
          <w:spacing w:val="0"/>
          <w:sz w:val="28"/>
        </w:rPr>
        <w:tab/>
      </w:r>
    </w:p>
    <w:p w:rsidR="00D968E0" w:rsidRDefault="00004FE2" w:rsidP="00D968E0">
      <w:pPr>
        <w:spacing w:line="360" w:lineRule="auto"/>
        <w:ind w:right="-1" w:firstLine="708"/>
        <w:jc w:val="both"/>
        <w:rPr>
          <w:szCs w:val="28"/>
        </w:rPr>
      </w:pPr>
      <w:r w:rsidRPr="00704669">
        <w:t>4</w:t>
      </w:r>
      <w:r>
        <w:t>. </w:t>
      </w:r>
      <w:r w:rsidRPr="00704669">
        <w:t xml:space="preserve">Контроль за исполнением настоящего постановления возложить </w:t>
      </w:r>
      <w:r>
        <w:br/>
      </w:r>
      <w:r w:rsidRPr="00704669">
        <w:t>на</w:t>
      </w:r>
      <w:r w:rsidR="00D968E0" w:rsidRPr="00D968E0">
        <w:rPr>
          <w:szCs w:val="28"/>
        </w:rPr>
        <w:t xml:space="preserve"> </w:t>
      </w:r>
      <w:r w:rsidR="00D968E0">
        <w:rPr>
          <w:szCs w:val="28"/>
        </w:rPr>
        <w:t>председателя Территориальной избирательной комисси</w:t>
      </w:r>
      <w:r w:rsidR="00C52826">
        <w:rPr>
          <w:szCs w:val="28"/>
        </w:rPr>
        <w:t xml:space="preserve">и города Донецка </w:t>
      </w:r>
      <w:r w:rsidR="00C52826">
        <w:rPr>
          <w:szCs w:val="28"/>
        </w:rPr>
        <w:br/>
        <w:t>А.В. Темников</w:t>
      </w:r>
      <w:r w:rsidR="00D968E0">
        <w:rPr>
          <w:szCs w:val="28"/>
        </w:rPr>
        <w:t>у.</w:t>
      </w:r>
    </w:p>
    <w:p w:rsidR="00004FE2" w:rsidRPr="00704669" w:rsidRDefault="00004FE2" w:rsidP="00EA150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</w:p>
    <w:p w:rsidR="00004FE2" w:rsidRDefault="00004FE2" w:rsidP="00004FE2">
      <w:pPr>
        <w:suppressAutoHyphens/>
        <w:spacing w:after="60" w:line="360" w:lineRule="auto"/>
      </w:pPr>
    </w:p>
    <w:p w:rsidR="00D968E0" w:rsidRDefault="00D968E0" w:rsidP="00D968E0">
      <w:pPr>
        <w:spacing w:line="360" w:lineRule="auto"/>
        <w:rPr>
          <w:szCs w:val="28"/>
        </w:rPr>
      </w:pPr>
      <w:r>
        <w:rPr>
          <w:szCs w:val="28"/>
        </w:rPr>
        <w:t>Председатель комиссии                                                                А.В. Темникова</w:t>
      </w:r>
    </w:p>
    <w:p w:rsidR="00D968E0" w:rsidRDefault="00D968E0" w:rsidP="00D968E0">
      <w:pPr>
        <w:spacing w:line="360" w:lineRule="auto"/>
        <w:rPr>
          <w:szCs w:val="28"/>
        </w:rPr>
      </w:pPr>
    </w:p>
    <w:p w:rsidR="00D968E0" w:rsidRPr="003524C6" w:rsidRDefault="00D968E0" w:rsidP="00D968E0">
      <w:pPr>
        <w:spacing w:line="360" w:lineRule="auto"/>
        <w:rPr>
          <w:szCs w:val="28"/>
        </w:rPr>
      </w:pPr>
      <w:r>
        <w:rPr>
          <w:szCs w:val="28"/>
        </w:rPr>
        <w:t>Секретарь комиссии                                                                     О.М. Гуревнина</w:t>
      </w:r>
    </w:p>
    <w:p w:rsidR="00F504A4" w:rsidRDefault="00F504A4"/>
    <w:sectPr w:rsidR="00F504A4" w:rsidSect="00951152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97" w:rsidRDefault="00353C97" w:rsidP="00FA477E">
      <w:r>
        <w:separator/>
      </w:r>
    </w:p>
  </w:endnote>
  <w:endnote w:type="continuationSeparator" w:id="1">
    <w:p w:rsidR="00353C97" w:rsidRDefault="00353C97" w:rsidP="00FA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97" w:rsidRDefault="00353C97" w:rsidP="00FA477E">
      <w:r>
        <w:separator/>
      </w:r>
    </w:p>
  </w:footnote>
  <w:footnote w:type="continuationSeparator" w:id="1">
    <w:p w:rsidR="00353C97" w:rsidRDefault="00353C97" w:rsidP="00FA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52" w:rsidRDefault="00FF5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152" w:rsidRDefault="009511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52" w:rsidRDefault="00FF5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646">
      <w:rPr>
        <w:rStyle w:val="a5"/>
        <w:noProof/>
      </w:rPr>
      <w:t>2</w:t>
    </w:r>
    <w:r>
      <w:rPr>
        <w:rStyle w:val="a5"/>
      </w:rPr>
      <w:fldChar w:fldCharType="end"/>
    </w:r>
  </w:p>
  <w:p w:rsidR="00951152" w:rsidRDefault="009511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FE2"/>
    <w:rsid w:val="00004FE2"/>
    <w:rsid w:val="0001142C"/>
    <w:rsid w:val="0001641F"/>
    <w:rsid w:val="00021B92"/>
    <w:rsid w:val="00034FDC"/>
    <w:rsid w:val="00036B57"/>
    <w:rsid w:val="00061B90"/>
    <w:rsid w:val="00062769"/>
    <w:rsid w:val="00067F06"/>
    <w:rsid w:val="000700BC"/>
    <w:rsid w:val="0007439E"/>
    <w:rsid w:val="00075CAE"/>
    <w:rsid w:val="000839BC"/>
    <w:rsid w:val="00091BDF"/>
    <w:rsid w:val="00092C54"/>
    <w:rsid w:val="000C681A"/>
    <w:rsid w:val="000C747F"/>
    <w:rsid w:val="000E2B24"/>
    <w:rsid w:val="000F1D0E"/>
    <w:rsid w:val="00102D63"/>
    <w:rsid w:val="00112A0B"/>
    <w:rsid w:val="00117C73"/>
    <w:rsid w:val="00146891"/>
    <w:rsid w:val="00147451"/>
    <w:rsid w:val="001514DF"/>
    <w:rsid w:val="0015330F"/>
    <w:rsid w:val="00154058"/>
    <w:rsid w:val="00173322"/>
    <w:rsid w:val="00174274"/>
    <w:rsid w:val="001742ED"/>
    <w:rsid w:val="001A14D6"/>
    <w:rsid w:val="001A5CE1"/>
    <w:rsid w:val="001B6342"/>
    <w:rsid w:val="001D2E16"/>
    <w:rsid w:val="001D6FB9"/>
    <w:rsid w:val="001E5643"/>
    <w:rsid w:val="001E71D6"/>
    <w:rsid w:val="001E7609"/>
    <w:rsid w:val="00207D8E"/>
    <w:rsid w:val="0022141E"/>
    <w:rsid w:val="0024693E"/>
    <w:rsid w:val="00246FFA"/>
    <w:rsid w:val="00260B47"/>
    <w:rsid w:val="00265131"/>
    <w:rsid w:val="00280469"/>
    <w:rsid w:val="00283042"/>
    <w:rsid w:val="00285FD1"/>
    <w:rsid w:val="002A649B"/>
    <w:rsid w:val="002C1F3C"/>
    <w:rsid w:val="002D0A63"/>
    <w:rsid w:val="002D2BDD"/>
    <w:rsid w:val="00336F8A"/>
    <w:rsid w:val="00353C97"/>
    <w:rsid w:val="00362ADA"/>
    <w:rsid w:val="003A34E6"/>
    <w:rsid w:val="003C56E5"/>
    <w:rsid w:val="003E6162"/>
    <w:rsid w:val="003E7DC6"/>
    <w:rsid w:val="003F448B"/>
    <w:rsid w:val="00432FF6"/>
    <w:rsid w:val="004456D6"/>
    <w:rsid w:val="00452B16"/>
    <w:rsid w:val="004664FD"/>
    <w:rsid w:val="00472FDC"/>
    <w:rsid w:val="00473568"/>
    <w:rsid w:val="004A7C0E"/>
    <w:rsid w:val="004C0157"/>
    <w:rsid w:val="004C686E"/>
    <w:rsid w:val="005200A8"/>
    <w:rsid w:val="005232CB"/>
    <w:rsid w:val="00530BE5"/>
    <w:rsid w:val="005448C3"/>
    <w:rsid w:val="0058316B"/>
    <w:rsid w:val="005A7A20"/>
    <w:rsid w:val="005B136B"/>
    <w:rsid w:val="005B3DA5"/>
    <w:rsid w:val="005F17D1"/>
    <w:rsid w:val="005F18F9"/>
    <w:rsid w:val="00634104"/>
    <w:rsid w:val="00653FD4"/>
    <w:rsid w:val="006677E5"/>
    <w:rsid w:val="0068266C"/>
    <w:rsid w:val="00693009"/>
    <w:rsid w:val="006B5952"/>
    <w:rsid w:val="006E0EAC"/>
    <w:rsid w:val="006E4785"/>
    <w:rsid w:val="007060B9"/>
    <w:rsid w:val="00715532"/>
    <w:rsid w:val="00732CCE"/>
    <w:rsid w:val="00740450"/>
    <w:rsid w:val="00741478"/>
    <w:rsid w:val="007532BA"/>
    <w:rsid w:val="0075686F"/>
    <w:rsid w:val="00774A86"/>
    <w:rsid w:val="007765C6"/>
    <w:rsid w:val="00777D8C"/>
    <w:rsid w:val="007811DB"/>
    <w:rsid w:val="007B0722"/>
    <w:rsid w:val="007D5011"/>
    <w:rsid w:val="007E4C62"/>
    <w:rsid w:val="007E4E51"/>
    <w:rsid w:val="007E6832"/>
    <w:rsid w:val="007F0D9C"/>
    <w:rsid w:val="007F3789"/>
    <w:rsid w:val="008264DB"/>
    <w:rsid w:val="0084003B"/>
    <w:rsid w:val="00886F23"/>
    <w:rsid w:val="008B175C"/>
    <w:rsid w:val="008C2180"/>
    <w:rsid w:val="008D0D20"/>
    <w:rsid w:val="008E2B2E"/>
    <w:rsid w:val="009237C8"/>
    <w:rsid w:val="009265AD"/>
    <w:rsid w:val="00951152"/>
    <w:rsid w:val="009623D2"/>
    <w:rsid w:val="009A7AA9"/>
    <w:rsid w:val="009B0BA9"/>
    <w:rsid w:val="009C1D35"/>
    <w:rsid w:val="009C631C"/>
    <w:rsid w:val="00A0454D"/>
    <w:rsid w:val="00A04AEC"/>
    <w:rsid w:val="00A20472"/>
    <w:rsid w:val="00A23599"/>
    <w:rsid w:val="00A24E18"/>
    <w:rsid w:val="00A312E5"/>
    <w:rsid w:val="00A34ED6"/>
    <w:rsid w:val="00A4158E"/>
    <w:rsid w:val="00A6383A"/>
    <w:rsid w:val="00A70464"/>
    <w:rsid w:val="00A90646"/>
    <w:rsid w:val="00AB22AA"/>
    <w:rsid w:val="00AD0932"/>
    <w:rsid w:val="00AE01BF"/>
    <w:rsid w:val="00AF0A50"/>
    <w:rsid w:val="00AF0FB5"/>
    <w:rsid w:val="00B0356E"/>
    <w:rsid w:val="00B33A7A"/>
    <w:rsid w:val="00B77230"/>
    <w:rsid w:val="00B83A84"/>
    <w:rsid w:val="00B9268C"/>
    <w:rsid w:val="00BA452F"/>
    <w:rsid w:val="00BC4587"/>
    <w:rsid w:val="00BD252F"/>
    <w:rsid w:val="00BF6A66"/>
    <w:rsid w:val="00C20165"/>
    <w:rsid w:val="00C319A9"/>
    <w:rsid w:val="00C359DB"/>
    <w:rsid w:val="00C36F62"/>
    <w:rsid w:val="00C43A80"/>
    <w:rsid w:val="00C52826"/>
    <w:rsid w:val="00C545C2"/>
    <w:rsid w:val="00C54CDF"/>
    <w:rsid w:val="00CB7216"/>
    <w:rsid w:val="00D47ECC"/>
    <w:rsid w:val="00D63F26"/>
    <w:rsid w:val="00D901E7"/>
    <w:rsid w:val="00D94506"/>
    <w:rsid w:val="00D95791"/>
    <w:rsid w:val="00D968E0"/>
    <w:rsid w:val="00D97FE0"/>
    <w:rsid w:val="00DA1E99"/>
    <w:rsid w:val="00DC0029"/>
    <w:rsid w:val="00DC0AFE"/>
    <w:rsid w:val="00DC25F1"/>
    <w:rsid w:val="00DD0B71"/>
    <w:rsid w:val="00DD19F4"/>
    <w:rsid w:val="00DE173C"/>
    <w:rsid w:val="00E1534C"/>
    <w:rsid w:val="00E34826"/>
    <w:rsid w:val="00E35529"/>
    <w:rsid w:val="00E47F95"/>
    <w:rsid w:val="00E50DD8"/>
    <w:rsid w:val="00E61587"/>
    <w:rsid w:val="00E732B4"/>
    <w:rsid w:val="00EA0F02"/>
    <w:rsid w:val="00EA150E"/>
    <w:rsid w:val="00EB4B1D"/>
    <w:rsid w:val="00EB5C0E"/>
    <w:rsid w:val="00EC443F"/>
    <w:rsid w:val="00F02E49"/>
    <w:rsid w:val="00F04DA0"/>
    <w:rsid w:val="00F250A5"/>
    <w:rsid w:val="00F259E1"/>
    <w:rsid w:val="00F2703F"/>
    <w:rsid w:val="00F504A4"/>
    <w:rsid w:val="00F60621"/>
    <w:rsid w:val="00F86BA7"/>
    <w:rsid w:val="00FA477E"/>
    <w:rsid w:val="00FD0711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F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04F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04FE2"/>
  </w:style>
  <w:style w:type="paragraph" w:styleId="a6">
    <w:name w:val="Body Text"/>
    <w:basedOn w:val="a"/>
    <w:link w:val="a7"/>
    <w:rsid w:val="00004FE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004FE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004FE2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004FE2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004F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C01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68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DF66F9E4A80014D26B931BA439851E1447B5BFC0BCDBE273D9FC6A0408D4A8500A6F504D6FA133D5B1F94BC808E8B48CF13F226FCC58Eo0TE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4</cp:revision>
  <cp:lastPrinted>2020-08-05T12:57:00Z</cp:lastPrinted>
  <dcterms:created xsi:type="dcterms:W3CDTF">2020-08-05T12:58:00Z</dcterms:created>
  <dcterms:modified xsi:type="dcterms:W3CDTF">2020-08-06T14:31:00Z</dcterms:modified>
</cp:coreProperties>
</file>