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A3F" w:rsidRPr="003D1A3F" w:rsidRDefault="003D1A3F" w:rsidP="003D1A3F">
      <w:pPr>
        <w:pStyle w:val="a7"/>
        <w:jc w:val="center"/>
        <w:rPr>
          <w:szCs w:val="28"/>
        </w:rPr>
      </w:pPr>
      <w:r w:rsidRPr="003D1A3F">
        <w:rPr>
          <w:noProof/>
          <w:szCs w:val="28"/>
        </w:rPr>
        <w:drawing>
          <wp:inline distT="0" distB="0" distL="0" distR="0">
            <wp:extent cx="522605" cy="55499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54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A3F" w:rsidRPr="003D1A3F" w:rsidRDefault="003D1A3F" w:rsidP="003D1A3F">
      <w:pPr>
        <w:pStyle w:val="a7"/>
        <w:jc w:val="center"/>
        <w:rPr>
          <w:b/>
          <w:szCs w:val="28"/>
        </w:rPr>
      </w:pPr>
      <w:r w:rsidRPr="003D1A3F">
        <w:rPr>
          <w:b/>
          <w:szCs w:val="28"/>
        </w:rPr>
        <w:t>ТЕРРИТОРИАЛЬНАЯ ИЗБИРАТЕЛЬНАЯ КОМИССИЯ</w:t>
      </w:r>
    </w:p>
    <w:p w:rsidR="003D1A3F" w:rsidRPr="003D1A3F" w:rsidRDefault="003D1A3F" w:rsidP="003D1A3F">
      <w:pPr>
        <w:pStyle w:val="a7"/>
        <w:jc w:val="center"/>
        <w:rPr>
          <w:b/>
          <w:szCs w:val="28"/>
        </w:rPr>
      </w:pPr>
      <w:r w:rsidRPr="003D1A3F">
        <w:rPr>
          <w:b/>
          <w:szCs w:val="28"/>
        </w:rPr>
        <w:t>ГОРОДА ДОНЕЦКА РОСТОВСКОЙ ОБЛАСТИ</w:t>
      </w:r>
    </w:p>
    <w:p w:rsidR="003D1A3F" w:rsidRPr="003D1A3F" w:rsidRDefault="003D1A3F" w:rsidP="003D1A3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A3F" w:rsidRPr="003D1A3F" w:rsidRDefault="003D1A3F" w:rsidP="003D1A3F">
      <w:pPr>
        <w:pStyle w:val="2"/>
        <w:rPr>
          <w:szCs w:val="28"/>
        </w:rPr>
      </w:pPr>
      <w:r w:rsidRPr="003D1A3F">
        <w:rPr>
          <w:szCs w:val="28"/>
        </w:rPr>
        <w:t>ПОСТАНОВЛЕНИЕ</w:t>
      </w:r>
    </w:p>
    <w:p w:rsidR="003D1A3F" w:rsidRPr="003D1A3F" w:rsidRDefault="003D1A3F" w:rsidP="003D1A3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1A3F" w:rsidRPr="003D1A3F" w:rsidRDefault="003D1A3F" w:rsidP="003D1A3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1A3F">
        <w:rPr>
          <w:rFonts w:ascii="Times New Roman" w:hAnsi="Times New Roman" w:cs="Times New Roman"/>
          <w:sz w:val="28"/>
          <w:szCs w:val="28"/>
        </w:rPr>
        <w:tab/>
      </w:r>
      <w:r w:rsidRPr="003D1A3F">
        <w:rPr>
          <w:rFonts w:ascii="Times New Roman" w:hAnsi="Times New Roman" w:cs="Times New Roman"/>
          <w:sz w:val="28"/>
          <w:szCs w:val="28"/>
        </w:rPr>
        <w:tab/>
        <w:t>31 июля 2019 г.</w:t>
      </w:r>
      <w:r w:rsidRPr="003D1A3F">
        <w:rPr>
          <w:rFonts w:ascii="Times New Roman" w:hAnsi="Times New Roman" w:cs="Times New Roman"/>
          <w:sz w:val="28"/>
          <w:szCs w:val="28"/>
        </w:rPr>
        <w:tab/>
      </w:r>
      <w:r w:rsidRPr="003D1A3F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3D1A3F">
        <w:rPr>
          <w:rFonts w:ascii="Times New Roman" w:hAnsi="Times New Roman" w:cs="Times New Roman"/>
          <w:sz w:val="28"/>
          <w:szCs w:val="28"/>
        </w:rPr>
        <w:tab/>
      </w:r>
      <w:r w:rsidRPr="003D1A3F">
        <w:rPr>
          <w:rFonts w:ascii="Times New Roman" w:hAnsi="Times New Roman" w:cs="Times New Roman"/>
          <w:sz w:val="28"/>
          <w:szCs w:val="28"/>
        </w:rPr>
        <w:tab/>
      </w:r>
      <w:r w:rsidRPr="003D1A3F">
        <w:rPr>
          <w:rFonts w:ascii="Times New Roman" w:hAnsi="Times New Roman" w:cs="Times New Roman"/>
          <w:sz w:val="28"/>
          <w:szCs w:val="28"/>
        </w:rPr>
        <w:tab/>
        <w:t>№ 122-4</w:t>
      </w:r>
    </w:p>
    <w:p w:rsidR="003D1A3F" w:rsidRPr="003D1A3F" w:rsidRDefault="003D1A3F" w:rsidP="003D1A3F">
      <w:pPr>
        <w:tabs>
          <w:tab w:val="left" w:pos="750"/>
          <w:tab w:val="left" w:pos="900"/>
        </w:tabs>
        <w:suppressAutoHyphens/>
        <w:ind w:right="-185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3D1A3F" w:rsidRPr="003D1A3F" w:rsidTr="00BC6CD8">
        <w:trPr>
          <w:trHeight w:val="1549"/>
        </w:trPr>
        <w:tc>
          <w:tcPr>
            <w:tcW w:w="5387" w:type="dxa"/>
            <w:shd w:val="clear" w:color="auto" w:fill="auto"/>
          </w:tcPr>
          <w:p w:rsidR="003D1A3F" w:rsidRPr="003D1A3F" w:rsidRDefault="003D1A3F" w:rsidP="00BC6CD8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1A3F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кандидата в депутаты Донецкой городской Думы шестого созыва Черных Александра Сергеевича</w:t>
            </w:r>
            <w:r w:rsidRPr="003D1A3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3D1A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одномандатному избирательному округу № 19 </w:t>
            </w:r>
          </w:p>
        </w:tc>
      </w:tr>
    </w:tbl>
    <w:p w:rsidR="003D1A3F" w:rsidRPr="003D1A3F" w:rsidRDefault="003D1A3F" w:rsidP="003D1A3F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3D1A3F" w:rsidRPr="003D1A3F" w:rsidRDefault="003D1A3F" w:rsidP="003D1A3F">
      <w:pPr>
        <w:pStyle w:val="a7"/>
        <w:jc w:val="both"/>
        <w:rPr>
          <w:szCs w:val="28"/>
        </w:rPr>
      </w:pPr>
      <w:r w:rsidRPr="003D1A3F">
        <w:rPr>
          <w:szCs w:val="28"/>
        </w:rPr>
        <w:tab/>
      </w:r>
      <w:proofErr w:type="gramStart"/>
      <w:r w:rsidRPr="003D1A3F">
        <w:rPr>
          <w:szCs w:val="28"/>
        </w:rPr>
        <w:t xml:space="preserve">Проверив соответствие порядка выдвижения кандидата в депутаты Донецкой городской Думы шестого созыва Черных Александра Сергеевича, </w:t>
      </w:r>
      <w:r w:rsidRPr="003D1A3F">
        <w:rPr>
          <w:bCs/>
          <w:szCs w:val="28"/>
        </w:rPr>
        <w:t>выдвинутого «</w:t>
      </w:r>
      <w:r w:rsidRPr="003D1A3F">
        <w:rPr>
          <w:szCs w:val="28"/>
        </w:rPr>
        <w:t xml:space="preserve">Донецким местным отделением Партии </w:t>
      </w:r>
      <w:r w:rsidRPr="003D1A3F">
        <w:rPr>
          <w:b/>
          <w:szCs w:val="28"/>
        </w:rPr>
        <w:t xml:space="preserve">«ЕДИНАЯ РОССИЯ»» </w:t>
      </w:r>
      <w:r w:rsidRPr="003D1A3F">
        <w:rPr>
          <w:szCs w:val="28"/>
        </w:rPr>
        <w:t>по одномандатному избирательному округу № 19, а также документов, представленных в Территориальную избирательную комиссию города Донецка 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</w:t>
      </w:r>
      <w:proofErr w:type="gramEnd"/>
      <w:r w:rsidRPr="003D1A3F">
        <w:rPr>
          <w:szCs w:val="28"/>
        </w:rPr>
        <w:t xml:space="preserve"> </w:t>
      </w:r>
      <w:proofErr w:type="gramStart"/>
      <w:r w:rsidRPr="003D1A3F">
        <w:rPr>
          <w:szCs w:val="28"/>
        </w:rPr>
        <w:t>референдуме</w:t>
      </w:r>
      <w:proofErr w:type="gramEnd"/>
      <w:r w:rsidRPr="003D1A3F">
        <w:rPr>
          <w:szCs w:val="28"/>
        </w:rPr>
        <w:t xml:space="preserve"> граждан Российской Федерации», Областного закона от 12.05.2016 № 525-ЗС                         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</w:p>
    <w:p w:rsidR="003D1A3F" w:rsidRPr="003D1A3F" w:rsidRDefault="003D1A3F" w:rsidP="003D1A3F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3D1A3F" w:rsidRPr="003D1A3F" w:rsidRDefault="003D1A3F" w:rsidP="003D1A3F">
      <w:pPr>
        <w:pStyle w:val="a5"/>
        <w:suppressAutoHyphens/>
        <w:ind w:left="0" w:firstLine="708"/>
        <w:jc w:val="center"/>
        <w:rPr>
          <w:szCs w:val="28"/>
        </w:rPr>
      </w:pPr>
      <w:r w:rsidRPr="003D1A3F">
        <w:rPr>
          <w:kern w:val="28"/>
          <w:szCs w:val="28"/>
        </w:rPr>
        <w:t>Территориальная избирательная комиссия города Донецка  ПОСТАНОВЛЯЕТ</w:t>
      </w:r>
      <w:r w:rsidRPr="003D1A3F">
        <w:rPr>
          <w:szCs w:val="28"/>
        </w:rPr>
        <w:t>:</w:t>
      </w:r>
    </w:p>
    <w:p w:rsidR="003D1A3F" w:rsidRPr="003D1A3F" w:rsidRDefault="003D1A3F" w:rsidP="003D1A3F">
      <w:pPr>
        <w:pStyle w:val="2"/>
        <w:spacing w:line="360" w:lineRule="auto"/>
        <w:jc w:val="both"/>
        <w:rPr>
          <w:b w:val="0"/>
          <w:szCs w:val="28"/>
        </w:rPr>
      </w:pPr>
      <w:r w:rsidRPr="003D1A3F">
        <w:rPr>
          <w:b w:val="0"/>
          <w:szCs w:val="28"/>
        </w:rPr>
        <w:t xml:space="preserve">1. Зарегистрировать Черных Александра Сергеевича, 1989 года </w:t>
      </w:r>
      <w:bookmarkStart w:id="0" w:name="_GoBack"/>
      <w:bookmarkEnd w:id="0"/>
      <w:r w:rsidRPr="003D1A3F">
        <w:rPr>
          <w:b w:val="0"/>
          <w:szCs w:val="28"/>
        </w:rPr>
        <w:t xml:space="preserve">рождения, проживающего: Ростовская область, </w:t>
      </w:r>
      <w:proofErr w:type="gramStart"/>
      <w:r w:rsidRPr="003D1A3F">
        <w:rPr>
          <w:b w:val="0"/>
          <w:szCs w:val="28"/>
        </w:rPr>
        <w:t>г</w:t>
      </w:r>
      <w:proofErr w:type="gramEnd"/>
      <w:r w:rsidRPr="003D1A3F">
        <w:rPr>
          <w:b w:val="0"/>
          <w:szCs w:val="28"/>
        </w:rPr>
        <w:t xml:space="preserve">. Донецк, выдвинутого «Донецким местным отделением Партии </w:t>
      </w:r>
      <w:r w:rsidRPr="00645BA4">
        <w:rPr>
          <w:szCs w:val="28"/>
        </w:rPr>
        <w:t>«ЕДИНАЯ РОССИЯ»</w:t>
      </w:r>
      <w:r w:rsidRPr="003D1A3F">
        <w:rPr>
          <w:b w:val="0"/>
          <w:szCs w:val="28"/>
        </w:rPr>
        <w:t>»  кандидатом в депутаты Донецкой городской Думы шестого созыва  по одномандатному избирательному округу № 19.</w:t>
      </w:r>
    </w:p>
    <w:p w:rsidR="003D1A3F" w:rsidRPr="003D1A3F" w:rsidRDefault="003D1A3F" w:rsidP="003D1A3F">
      <w:pPr>
        <w:pStyle w:val="a5"/>
        <w:suppressAutoHyphens/>
        <w:spacing w:after="0" w:line="360" w:lineRule="auto"/>
        <w:ind w:left="0" w:firstLine="708"/>
        <w:jc w:val="both"/>
        <w:rPr>
          <w:szCs w:val="28"/>
        </w:rPr>
      </w:pPr>
      <w:r w:rsidRPr="003D1A3F">
        <w:rPr>
          <w:szCs w:val="28"/>
        </w:rPr>
        <w:t xml:space="preserve">Дата регистрации 31.07.2019, время регистрации 16 часов </w:t>
      </w:r>
      <w:r w:rsidR="003F2615">
        <w:rPr>
          <w:szCs w:val="28"/>
        </w:rPr>
        <w:t>4</w:t>
      </w:r>
      <w:r w:rsidRPr="003D1A3F">
        <w:rPr>
          <w:szCs w:val="28"/>
        </w:rPr>
        <w:t>0 минут.</w:t>
      </w:r>
    </w:p>
    <w:p w:rsidR="003D1A3F" w:rsidRPr="003D1A3F" w:rsidRDefault="003D1A3F" w:rsidP="003D1A3F">
      <w:pPr>
        <w:pStyle w:val="a5"/>
        <w:suppressAutoHyphens/>
        <w:spacing w:line="360" w:lineRule="auto"/>
        <w:ind w:left="0" w:firstLine="708"/>
        <w:jc w:val="both"/>
        <w:rPr>
          <w:szCs w:val="28"/>
        </w:rPr>
      </w:pPr>
      <w:r w:rsidRPr="003D1A3F">
        <w:rPr>
          <w:szCs w:val="28"/>
        </w:rPr>
        <w:lastRenderedPageBreak/>
        <w:t>2. Выдать зарегистрированному кандидату удостоверение установленного образца.</w:t>
      </w:r>
    </w:p>
    <w:p w:rsidR="003D1A3F" w:rsidRPr="003D1A3F" w:rsidRDefault="003D1A3F" w:rsidP="003D1A3F">
      <w:pPr>
        <w:pStyle w:val="a5"/>
        <w:suppressAutoHyphens/>
        <w:spacing w:line="360" w:lineRule="auto"/>
        <w:ind w:left="0" w:firstLine="708"/>
        <w:jc w:val="both"/>
        <w:rPr>
          <w:szCs w:val="28"/>
        </w:rPr>
      </w:pPr>
      <w:r w:rsidRPr="003D1A3F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3D1A3F" w:rsidRPr="003D1A3F" w:rsidRDefault="003D1A3F" w:rsidP="003D1A3F">
      <w:pPr>
        <w:pStyle w:val="a5"/>
        <w:suppressAutoHyphens/>
        <w:spacing w:line="360" w:lineRule="auto"/>
        <w:ind w:left="0" w:firstLine="708"/>
        <w:jc w:val="both"/>
        <w:rPr>
          <w:szCs w:val="28"/>
        </w:rPr>
      </w:pPr>
      <w:r w:rsidRPr="003D1A3F">
        <w:rPr>
          <w:szCs w:val="28"/>
        </w:rPr>
        <w:t>4. 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«Интернет».</w:t>
      </w:r>
    </w:p>
    <w:p w:rsidR="003D1A3F" w:rsidRPr="003D1A3F" w:rsidRDefault="003D1A3F" w:rsidP="003D1A3F">
      <w:pPr>
        <w:pStyle w:val="a7"/>
        <w:spacing w:line="360" w:lineRule="auto"/>
        <w:ind w:firstLine="708"/>
        <w:jc w:val="both"/>
        <w:rPr>
          <w:szCs w:val="28"/>
        </w:rPr>
      </w:pPr>
      <w:r w:rsidRPr="003D1A3F">
        <w:rPr>
          <w:szCs w:val="28"/>
        </w:rPr>
        <w:t xml:space="preserve">5. </w:t>
      </w:r>
      <w:proofErr w:type="gramStart"/>
      <w:r w:rsidRPr="003D1A3F">
        <w:rPr>
          <w:szCs w:val="28"/>
        </w:rPr>
        <w:t>Контроль за</w:t>
      </w:r>
      <w:proofErr w:type="gramEnd"/>
      <w:r w:rsidRPr="003D1A3F">
        <w:rPr>
          <w:szCs w:val="28"/>
        </w:rPr>
        <w:t xml:space="preserve"> исполнением данного постановления возложить на председателя Территориальной избирательной комиссии города Донецка                        </w:t>
      </w:r>
      <w:proofErr w:type="spellStart"/>
      <w:r w:rsidRPr="003D1A3F">
        <w:rPr>
          <w:szCs w:val="28"/>
        </w:rPr>
        <w:t>А.В.Темникову</w:t>
      </w:r>
      <w:proofErr w:type="spellEnd"/>
      <w:r w:rsidRPr="003D1A3F">
        <w:rPr>
          <w:szCs w:val="28"/>
        </w:rPr>
        <w:t>.</w:t>
      </w:r>
    </w:p>
    <w:p w:rsidR="003D1A3F" w:rsidRPr="003D1A3F" w:rsidRDefault="003D1A3F" w:rsidP="003D1A3F">
      <w:pPr>
        <w:pStyle w:val="a7"/>
        <w:spacing w:line="360" w:lineRule="auto"/>
        <w:rPr>
          <w:szCs w:val="28"/>
        </w:rPr>
      </w:pPr>
    </w:p>
    <w:p w:rsidR="003D1A3F" w:rsidRPr="003D1A3F" w:rsidRDefault="003D1A3F" w:rsidP="003D1A3F">
      <w:pPr>
        <w:pStyle w:val="a7"/>
        <w:spacing w:line="360" w:lineRule="auto"/>
        <w:rPr>
          <w:szCs w:val="28"/>
        </w:rPr>
      </w:pPr>
    </w:p>
    <w:p w:rsidR="003D1A3F" w:rsidRPr="003D1A3F" w:rsidRDefault="003D1A3F" w:rsidP="003D1A3F">
      <w:pPr>
        <w:rPr>
          <w:rFonts w:ascii="Times New Roman" w:hAnsi="Times New Roman" w:cs="Times New Roman"/>
          <w:sz w:val="28"/>
          <w:szCs w:val="28"/>
        </w:rPr>
      </w:pPr>
    </w:p>
    <w:p w:rsidR="003D1A3F" w:rsidRPr="003D1A3F" w:rsidRDefault="003D1A3F" w:rsidP="003D1A3F">
      <w:pPr>
        <w:rPr>
          <w:rFonts w:ascii="Times New Roman" w:hAnsi="Times New Roman" w:cs="Times New Roman"/>
          <w:sz w:val="28"/>
          <w:szCs w:val="28"/>
        </w:rPr>
      </w:pPr>
      <w:r w:rsidRPr="003D1A3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3D1A3F">
        <w:rPr>
          <w:rFonts w:ascii="Times New Roman" w:hAnsi="Times New Roman" w:cs="Times New Roman"/>
          <w:sz w:val="28"/>
          <w:szCs w:val="28"/>
        </w:rPr>
        <w:tab/>
      </w:r>
      <w:r w:rsidRPr="003D1A3F">
        <w:rPr>
          <w:rFonts w:ascii="Times New Roman" w:hAnsi="Times New Roman" w:cs="Times New Roman"/>
          <w:sz w:val="28"/>
          <w:szCs w:val="28"/>
        </w:rPr>
        <w:tab/>
      </w:r>
      <w:r w:rsidRPr="003D1A3F">
        <w:rPr>
          <w:rFonts w:ascii="Times New Roman" w:hAnsi="Times New Roman" w:cs="Times New Roman"/>
          <w:sz w:val="28"/>
          <w:szCs w:val="28"/>
        </w:rPr>
        <w:tab/>
      </w:r>
      <w:r w:rsidRPr="003D1A3F">
        <w:rPr>
          <w:rFonts w:ascii="Times New Roman" w:hAnsi="Times New Roman" w:cs="Times New Roman"/>
          <w:sz w:val="28"/>
          <w:szCs w:val="28"/>
        </w:rPr>
        <w:tab/>
      </w:r>
      <w:r w:rsidRPr="003D1A3F">
        <w:rPr>
          <w:rFonts w:ascii="Times New Roman" w:hAnsi="Times New Roman" w:cs="Times New Roman"/>
          <w:sz w:val="28"/>
          <w:szCs w:val="28"/>
        </w:rPr>
        <w:tab/>
      </w:r>
      <w:r w:rsidRPr="003D1A3F">
        <w:rPr>
          <w:rFonts w:ascii="Times New Roman" w:hAnsi="Times New Roman" w:cs="Times New Roman"/>
          <w:sz w:val="28"/>
          <w:szCs w:val="28"/>
        </w:rPr>
        <w:tab/>
        <w:t xml:space="preserve">А.В. </w:t>
      </w:r>
      <w:proofErr w:type="spellStart"/>
      <w:r w:rsidRPr="003D1A3F">
        <w:rPr>
          <w:rFonts w:ascii="Times New Roman" w:hAnsi="Times New Roman" w:cs="Times New Roman"/>
          <w:sz w:val="28"/>
          <w:szCs w:val="28"/>
        </w:rPr>
        <w:t>Темникова</w:t>
      </w:r>
      <w:proofErr w:type="spellEnd"/>
      <w:r w:rsidRPr="003D1A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1A3F" w:rsidRPr="003D1A3F" w:rsidRDefault="003D1A3F" w:rsidP="003D1A3F">
      <w:pPr>
        <w:rPr>
          <w:rFonts w:ascii="Times New Roman" w:hAnsi="Times New Roman" w:cs="Times New Roman"/>
          <w:sz w:val="28"/>
          <w:szCs w:val="28"/>
        </w:rPr>
      </w:pPr>
    </w:p>
    <w:p w:rsidR="003D1A3F" w:rsidRPr="003D1A3F" w:rsidRDefault="003D1A3F" w:rsidP="003D1A3F">
      <w:pPr>
        <w:rPr>
          <w:rFonts w:ascii="Times New Roman" w:hAnsi="Times New Roman" w:cs="Times New Roman"/>
          <w:sz w:val="28"/>
          <w:szCs w:val="28"/>
        </w:rPr>
      </w:pPr>
      <w:r w:rsidRPr="003D1A3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3D1A3F">
        <w:rPr>
          <w:rFonts w:ascii="Times New Roman" w:hAnsi="Times New Roman" w:cs="Times New Roman"/>
          <w:sz w:val="28"/>
          <w:szCs w:val="28"/>
        </w:rPr>
        <w:tab/>
      </w:r>
      <w:r w:rsidRPr="003D1A3F">
        <w:rPr>
          <w:rFonts w:ascii="Times New Roman" w:hAnsi="Times New Roman" w:cs="Times New Roman"/>
          <w:sz w:val="28"/>
          <w:szCs w:val="28"/>
        </w:rPr>
        <w:tab/>
      </w:r>
      <w:r w:rsidRPr="003D1A3F">
        <w:rPr>
          <w:rFonts w:ascii="Times New Roman" w:hAnsi="Times New Roman" w:cs="Times New Roman"/>
          <w:sz w:val="28"/>
          <w:szCs w:val="28"/>
        </w:rPr>
        <w:tab/>
      </w:r>
      <w:r w:rsidRPr="003D1A3F">
        <w:rPr>
          <w:rFonts w:ascii="Times New Roman" w:hAnsi="Times New Roman" w:cs="Times New Roman"/>
          <w:sz w:val="28"/>
          <w:szCs w:val="28"/>
        </w:rPr>
        <w:tab/>
      </w:r>
      <w:r w:rsidRPr="003D1A3F">
        <w:rPr>
          <w:rFonts w:ascii="Times New Roman" w:hAnsi="Times New Roman" w:cs="Times New Roman"/>
          <w:sz w:val="28"/>
          <w:szCs w:val="28"/>
        </w:rPr>
        <w:tab/>
      </w:r>
      <w:r w:rsidRPr="003D1A3F">
        <w:rPr>
          <w:rFonts w:ascii="Times New Roman" w:hAnsi="Times New Roman" w:cs="Times New Roman"/>
          <w:sz w:val="28"/>
          <w:szCs w:val="28"/>
        </w:rPr>
        <w:tab/>
      </w:r>
      <w:r w:rsidRPr="003D1A3F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3D1A3F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4B26A2" w:rsidRDefault="004B26A2"/>
    <w:sectPr w:rsidR="004B26A2" w:rsidSect="00576B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1A3F"/>
    <w:rsid w:val="003D1A3F"/>
    <w:rsid w:val="003F2615"/>
    <w:rsid w:val="004B26A2"/>
    <w:rsid w:val="00576B01"/>
    <w:rsid w:val="00645BA4"/>
    <w:rsid w:val="00A71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B01"/>
  </w:style>
  <w:style w:type="paragraph" w:styleId="2">
    <w:name w:val="heading 2"/>
    <w:basedOn w:val="a"/>
    <w:next w:val="a"/>
    <w:link w:val="20"/>
    <w:qFormat/>
    <w:rsid w:val="003D1A3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D1A3F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3D1A3F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3D1A3F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3D1A3F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3D1A3F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3D1A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D1A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D1A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9B15C-E3CA-434A-8AEA-384776B60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307</Words>
  <Characters>1750</Characters>
  <Application>Microsoft Office Word</Application>
  <DocSecurity>0</DocSecurity>
  <Lines>14</Lines>
  <Paragraphs>4</Paragraphs>
  <ScaleCrop>false</ScaleCrop>
  <Company>ТИК</Company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2019-07-31T13:42:00Z</cp:lastPrinted>
  <dcterms:created xsi:type="dcterms:W3CDTF">2019-07-31T12:30:00Z</dcterms:created>
  <dcterms:modified xsi:type="dcterms:W3CDTF">2019-07-31T13:47:00Z</dcterms:modified>
</cp:coreProperties>
</file>