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BE1471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</w:r>
      <w:r w:rsidR="00B95A02">
        <w:rPr>
          <w:rFonts w:ascii="Times New Roman" w:hAnsi="Times New Roman"/>
          <w:sz w:val="28"/>
          <w:szCs w:val="28"/>
          <w:lang w:val="ru-RU"/>
        </w:rPr>
        <w:t xml:space="preserve">города </w:t>
      </w:r>
      <w:r w:rsidRPr="00BE1471">
        <w:rPr>
          <w:rFonts w:ascii="Times New Roman" w:hAnsi="Times New Roman"/>
          <w:sz w:val="28"/>
          <w:szCs w:val="28"/>
          <w:lang w:val="ru-RU"/>
        </w:rPr>
        <w:t xml:space="preserve">Донецка 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623173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623173">
        <w:rPr>
          <w:rFonts w:ascii="Times New Roman" w:hAnsi="Times New Roman"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623173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24 июня 2016 г.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г. Донецк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№ 8-10</w:t>
      </w:r>
    </w:p>
    <w:p w:rsidR="0008741C" w:rsidRPr="00BE1471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16"/>
          <w:szCs w:val="16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23173">
        <w:rPr>
          <w:rFonts w:eastAsia="Calibri"/>
          <w:b/>
          <w:sz w:val="28"/>
          <w:szCs w:val="28"/>
          <w:lang w:eastAsia="en-US"/>
        </w:rPr>
        <w:t>сии избирательного участка № 558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BE1471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16"/>
          <w:szCs w:val="16"/>
        </w:rPr>
      </w:pPr>
    </w:p>
    <w:p w:rsidR="00DA4A7B" w:rsidRPr="00B95A02" w:rsidRDefault="00DA4A7B" w:rsidP="00B95A02">
      <w:pPr>
        <w:pStyle w:val="a6"/>
        <w:tabs>
          <w:tab w:val="left" w:pos="7655"/>
        </w:tabs>
        <w:spacing w:line="240" w:lineRule="auto"/>
        <w:ind w:right="-1" w:firstLine="0"/>
        <w:rPr>
          <w:rFonts w:eastAsia="Calibri"/>
          <w:sz w:val="28"/>
          <w:szCs w:val="28"/>
          <w:lang w:eastAsia="en-US"/>
        </w:rPr>
      </w:pPr>
      <w:r w:rsidRPr="0088365D">
        <w:rPr>
          <w:sz w:val="28"/>
        </w:rPr>
        <w:t>В связи с досрочны</w:t>
      </w:r>
      <w:r w:rsidR="009D7410">
        <w:rPr>
          <w:sz w:val="28"/>
        </w:rPr>
        <w:t>м прекращением полномочий члена участковой избирательной</w:t>
      </w:r>
      <w:r w:rsidRPr="0088365D">
        <w:rPr>
          <w:sz w:val="28"/>
        </w:rPr>
        <w:t xml:space="preserve"> комисси</w:t>
      </w:r>
      <w:r w:rsidR="009D7410">
        <w:rPr>
          <w:sz w:val="28"/>
        </w:rPr>
        <w:t>и избирательного участка</w:t>
      </w:r>
      <w:r w:rsidR="00623173">
        <w:rPr>
          <w:sz w:val="28"/>
        </w:rPr>
        <w:t xml:space="preserve"> № 558</w:t>
      </w:r>
      <w:r>
        <w:rPr>
          <w:sz w:val="28"/>
        </w:rPr>
        <w:t xml:space="preserve"> с правом решающего голоса </w:t>
      </w:r>
      <w:proofErr w:type="spellStart"/>
      <w:r w:rsidR="00623173">
        <w:rPr>
          <w:sz w:val="28"/>
        </w:rPr>
        <w:t>Семенко</w:t>
      </w:r>
      <w:proofErr w:type="spellEnd"/>
      <w:r w:rsidR="00623173">
        <w:rPr>
          <w:sz w:val="28"/>
        </w:rPr>
        <w:t xml:space="preserve"> Виталия Витальевича</w:t>
      </w:r>
      <w:r w:rsidR="002447DF">
        <w:rPr>
          <w:sz w:val="28"/>
        </w:rPr>
        <w:t xml:space="preserve"> </w:t>
      </w:r>
      <w:r>
        <w:rPr>
          <w:sz w:val="28"/>
        </w:rPr>
        <w:t>(пост</w:t>
      </w:r>
      <w:r w:rsidR="00823240">
        <w:rPr>
          <w:sz w:val="28"/>
        </w:rPr>
        <w:t>а</w:t>
      </w:r>
      <w:r w:rsidR="00B00F0A">
        <w:rPr>
          <w:sz w:val="28"/>
        </w:rPr>
        <w:t>новление</w:t>
      </w:r>
      <w:r w:rsidR="00B95A02">
        <w:rPr>
          <w:sz w:val="28"/>
        </w:rPr>
        <w:t xml:space="preserve"> Территориальной избирательной комиссии города Донецка</w:t>
      </w:r>
      <w:r w:rsidR="00B00F0A">
        <w:rPr>
          <w:sz w:val="28"/>
        </w:rPr>
        <w:t xml:space="preserve"> от </w:t>
      </w:r>
      <w:r w:rsidR="00B95A02">
        <w:rPr>
          <w:sz w:val="28"/>
        </w:rPr>
        <w:t xml:space="preserve">24.06.2016 г. </w:t>
      </w:r>
      <w:r w:rsidR="00623173">
        <w:rPr>
          <w:sz w:val="28"/>
        </w:rPr>
        <w:t>№ 8-9</w:t>
      </w:r>
      <w:r w:rsidR="00B95A02" w:rsidRPr="00B95A02">
        <w:rPr>
          <w:rFonts w:eastAsia="Calibri"/>
          <w:b/>
          <w:sz w:val="28"/>
          <w:szCs w:val="28"/>
          <w:lang w:eastAsia="en-US"/>
        </w:rPr>
        <w:t xml:space="preserve"> </w:t>
      </w:r>
      <w:r w:rsidR="00B95A02" w:rsidRPr="00B95A02">
        <w:rPr>
          <w:rFonts w:eastAsia="Calibri"/>
          <w:sz w:val="28"/>
          <w:szCs w:val="28"/>
          <w:lang w:eastAsia="en-US"/>
        </w:rPr>
        <w:t>"О внесении изменений в состав участковой избирательной комиссии избирательного участка № 558 города Донецка Ростовской области</w:t>
      </w:r>
      <w:r w:rsidR="00B95A02">
        <w:rPr>
          <w:rFonts w:eastAsia="Calibri"/>
          <w:sz w:val="28"/>
          <w:szCs w:val="28"/>
          <w:lang w:eastAsia="en-US"/>
        </w:rPr>
        <w:t>"</w:t>
      </w:r>
      <w:r w:rsidRPr="0088365D">
        <w:rPr>
          <w:sz w:val="28"/>
        </w:rPr>
        <w:t>), в соответствии со статьями 22, 27, 29 Федерального</w:t>
      </w:r>
      <w:r w:rsidR="00B95A02">
        <w:rPr>
          <w:sz w:val="28"/>
        </w:rPr>
        <w:t xml:space="preserve"> закона</w:t>
      </w:r>
      <w:r w:rsidR="00BE1471">
        <w:rPr>
          <w:sz w:val="28"/>
        </w:rPr>
        <w:t xml:space="preserve"> от </w:t>
      </w:r>
      <w:r w:rsidR="00BE1471" w:rsidRPr="00BE1471">
        <w:rPr>
          <w:sz w:val="28"/>
        </w:rPr>
        <w:t>12.06.2002 г. № 67-ФЗ</w:t>
      </w:r>
      <w:r w:rsidR="00BE1471" w:rsidRPr="0088365D">
        <w:rPr>
          <w:sz w:val="28"/>
        </w:rPr>
        <w:t xml:space="preserve"> </w:t>
      </w:r>
      <w:r w:rsidRPr="0088365D">
        <w:rPr>
          <w:sz w:val="28"/>
        </w:rPr>
        <w:t>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sz w:val="28"/>
        </w:rPr>
        <w:t> </w:t>
      </w:r>
      <w:r w:rsidRPr="0088365D">
        <w:rPr>
          <w:sz w:val="28"/>
        </w:rPr>
        <w:t xml:space="preserve">152/1137-6, </w:t>
      </w:r>
      <w:r>
        <w:rPr>
          <w:sz w:val="28"/>
        </w:rPr>
        <w:t>статьей</w:t>
      </w:r>
      <w:r w:rsidRPr="0088365D">
        <w:rPr>
          <w:sz w:val="28"/>
        </w:rPr>
        <w:t xml:space="preserve"> </w:t>
      </w:r>
      <w:r>
        <w:rPr>
          <w:sz w:val="28"/>
        </w:rPr>
        <w:t>10 Методических рекомендаций</w:t>
      </w:r>
      <w:r w:rsidRPr="0088365D">
        <w:rPr>
          <w:sz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sz w:val="28"/>
        </w:rPr>
        <w:t>ательных комиссий, утвержденной</w:t>
      </w:r>
      <w:r w:rsidRPr="0088365D">
        <w:rPr>
          <w:sz w:val="28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sz w:val="28"/>
        </w:rPr>
        <w:br/>
      </w:r>
      <w:r w:rsidRPr="0088365D">
        <w:rPr>
          <w:sz w:val="28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B2ED5" w:rsidRPr="00DE3E1E" w:rsidRDefault="00A07501" w:rsidP="002B2ED5">
      <w:pPr>
        <w:spacing w:line="360" w:lineRule="auto"/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23173">
        <w:rPr>
          <w:rFonts w:ascii="Times New Roman" w:hAnsi="Times New Roman"/>
          <w:sz w:val="28"/>
          <w:lang w:val="ru-RU"/>
        </w:rPr>
        <w:t>бирательного участка № 558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623173">
        <w:rPr>
          <w:rFonts w:ascii="Times New Roman" w:hAnsi="Times New Roman"/>
          <w:bCs/>
          <w:sz w:val="28"/>
          <w:lang w:val="ru-RU"/>
        </w:rPr>
        <w:t>Десятникову</w:t>
      </w:r>
      <w:proofErr w:type="spellEnd"/>
      <w:r w:rsidR="00623173">
        <w:rPr>
          <w:rFonts w:ascii="Times New Roman" w:hAnsi="Times New Roman"/>
          <w:bCs/>
          <w:sz w:val="28"/>
          <w:lang w:val="ru-RU"/>
        </w:rPr>
        <w:t xml:space="preserve"> Олесю Сергеевну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DE3E1E" w:rsidRPr="00DE3E1E">
        <w:rPr>
          <w:rFonts w:ascii="Times New Roman" w:hAnsi="Times New Roman"/>
          <w:sz w:val="28"/>
          <w:szCs w:val="28"/>
          <w:lang w:val="ru-RU"/>
        </w:rPr>
        <w:t>Ростовским региональным отделением Всероссийской общественной организацией «Молодая Гвардия Единой России».</w:t>
      </w:r>
    </w:p>
    <w:p w:rsidR="00DA4A7B" w:rsidRPr="0088365D" w:rsidRDefault="00A20860" w:rsidP="002B2ED5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A20860">
        <w:rPr>
          <w:rFonts w:ascii="Times New Roman" w:hAnsi="Times New Roman"/>
          <w:sz w:val="28"/>
          <w:lang w:val="ru-RU"/>
        </w:rPr>
        <w:lastRenderedPageBreak/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DE3E1E">
        <w:rPr>
          <w:rFonts w:ascii="Times New Roman" w:hAnsi="Times New Roman"/>
          <w:sz w:val="28"/>
          <w:lang w:val="ru-RU"/>
        </w:rPr>
        <w:t>ю № 558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B95A02" w:rsidRPr="000F2F80" w:rsidRDefault="00A20860" w:rsidP="00B95A02">
      <w:pPr>
        <w:pStyle w:val="a6"/>
        <w:tabs>
          <w:tab w:val="left" w:pos="1134"/>
        </w:tabs>
        <w:rPr>
          <w:sz w:val="28"/>
        </w:rPr>
      </w:pPr>
      <w:r w:rsidRPr="00A20860">
        <w:rPr>
          <w:bCs/>
          <w:sz w:val="28"/>
        </w:rPr>
        <w:t>3</w:t>
      </w:r>
      <w:r w:rsidR="00A07501">
        <w:rPr>
          <w:bCs/>
          <w:sz w:val="28"/>
        </w:rPr>
        <w:t>.</w:t>
      </w:r>
      <w:r w:rsidR="00A07501">
        <w:rPr>
          <w:bCs/>
          <w:sz w:val="28"/>
        </w:rPr>
        <w:tab/>
      </w:r>
      <w:r w:rsidR="00B95A02" w:rsidRPr="00873F4E">
        <w:rPr>
          <w:sz w:val="28"/>
        </w:rPr>
        <w:t xml:space="preserve">Разместить настоящее постановление на официальном сайте </w:t>
      </w:r>
      <w:r w:rsidR="00B95A02">
        <w:rPr>
          <w:sz w:val="28"/>
        </w:rPr>
        <w:t>Территориальной избирательной комиссии города Донецка</w:t>
      </w:r>
      <w:r w:rsidR="00B95A02" w:rsidRPr="00873F4E">
        <w:rPr>
          <w:sz w:val="28"/>
        </w:rPr>
        <w:t xml:space="preserve"> </w:t>
      </w:r>
      <w:r w:rsidR="00B95A02">
        <w:rPr>
          <w:sz w:val="28"/>
        </w:rPr>
        <w:t>в сети "Интернет".</w:t>
      </w:r>
    </w:p>
    <w:p w:rsidR="009D7410" w:rsidRPr="009D7410" w:rsidRDefault="00A20860" w:rsidP="00B95A02">
      <w:pPr>
        <w:pStyle w:val="14-15"/>
        <w:tabs>
          <w:tab w:val="left" w:pos="1134"/>
        </w:tabs>
        <w:ind w:firstLine="708"/>
        <w:rPr>
          <w:rFonts w:ascii="Times New Roman" w:hAnsi="Times New Roman"/>
          <w:sz w:val="28"/>
          <w:lang w:val="ru-RU"/>
        </w:rPr>
      </w:pPr>
      <w:r w:rsidRPr="00623173">
        <w:rPr>
          <w:rFonts w:ascii="Times New Roman" w:hAnsi="Times New Roman"/>
          <w:bCs/>
          <w:sz w:val="28"/>
          <w:lang w:val="ru-RU"/>
        </w:rPr>
        <w:t>4</w:t>
      </w:r>
      <w:bookmarkStart w:id="0" w:name="_GoBack"/>
      <w:bookmarkEnd w:id="0"/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lang w:val="ru-RU"/>
        </w:rPr>
        <w:t>Контроль за исполнением настоящего постановления возложить на с</w:t>
      </w:r>
      <w:r w:rsidR="00DE3E1E">
        <w:rPr>
          <w:rFonts w:ascii="Times New Roman" w:hAnsi="Times New Roman"/>
          <w:sz w:val="28"/>
          <w:lang w:val="ru-RU"/>
        </w:rPr>
        <w:t>екретаря</w:t>
      </w:r>
      <w:r w:rsidR="00B95A02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 города Донецка </w:t>
      </w:r>
      <w:r w:rsidR="00DE3E1E">
        <w:rPr>
          <w:rFonts w:ascii="Times New Roman" w:hAnsi="Times New Roman"/>
          <w:sz w:val="28"/>
          <w:lang w:val="ru-RU"/>
        </w:rPr>
        <w:t xml:space="preserve"> комиссии </w:t>
      </w:r>
      <w:proofErr w:type="spellStart"/>
      <w:r w:rsidR="00DE3E1E">
        <w:rPr>
          <w:rFonts w:ascii="Times New Roman" w:hAnsi="Times New Roman"/>
          <w:sz w:val="28"/>
          <w:lang w:val="ru-RU"/>
        </w:rPr>
        <w:t>Гуревнину</w:t>
      </w:r>
      <w:proofErr w:type="spellEnd"/>
      <w:r w:rsidR="00B95A02" w:rsidRPr="00B95A02">
        <w:rPr>
          <w:rFonts w:ascii="Times New Roman" w:hAnsi="Times New Roman"/>
          <w:sz w:val="28"/>
          <w:lang w:val="ru-RU"/>
        </w:rPr>
        <w:t xml:space="preserve"> </w:t>
      </w:r>
      <w:r w:rsidR="00B95A02">
        <w:rPr>
          <w:rFonts w:ascii="Times New Roman" w:hAnsi="Times New Roman"/>
          <w:sz w:val="28"/>
          <w:lang w:val="ru-RU"/>
        </w:rPr>
        <w:t>О.М.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E3E1E" w:rsidRDefault="00DE3E1E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346A9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7BB" w:rsidRDefault="00E317BB" w:rsidP="00DA4A7B">
      <w:r>
        <w:separator/>
      </w:r>
    </w:p>
  </w:endnote>
  <w:endnote w:type="continuationSeparator" w:id="0">
    <w:p w:rsidR="00E317BB" w:rsidRDefault="00E317BB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7BB" w:rsidRDefault="00E317BB" w:rsidP="00DA4A7B">
      <w:r>
        <w:separator/>
      </w:r>
    </w:p>
  </w:footnote>
  <w:footnote w:type="continuationSeparator" w:id="0">
    <w:p w:rsidR="00E317BB" w:rsidRDefault="00E317BB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7765148"/>
      <w:docPartObj>
        <w:docPartGallery w:val="Page Numbers (Top of Page)"/>
        <w:docPartUnique/>
      </w:docPartObj>
    </w:sdtPr>
    <w:sdtContent>
      <w:p w:rsidR="00346A91" w:rsidRDefault="00070EF4">
        <w:pPr>
          <w:pStyle w:val="a9"/>
          <w:jc w:val="center"/>
        </w:pPr>
        <w:r>
          <w:fldChar w:fldCharType="begin"/>
        </w:r>
        <w:r w:rsidR="00346A91">
          <w:instrText>PAGE   \* MERGEFORMAT</w:instrText>
        </w:r>
        <w:r>
          <w:fldChar w:fldCharType="separate"/>
        </w:r>
        <w:r w:rsidR="00B95A02" w:rsidRPr="00B95A02">
          <w:rPr>
            <w:noProof/>
            <w:lang w:val="ru-RU"/>
          </w:rPr>
          <w:t>2</w:t>
        </w:r>
        <w:r>
          <w:fldChar w:fldCharType="end"/>
        </w:r>
      </w:p>
    </w:sdtContent>
  </w:sdt>
  <w:p w:rsidR="00346A91" w:rsidRDefault="00346A91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4A7B"/>
    <w:rsid w:val="00064977"/>
    <w:rsid w:val="00070EF4"/>
    <w:rsid w:val="00075C74"/>
    <w:rsid w:val="0008741C"/>
    <w:rsid w:val="000A6C4F"/>
    <w:rsid w:val="000D26A8"/>
    <w:rsid w:val="002447DF"/>
    <w:rsid w:val="002A1F14"/>
    <w:rsid w:val="002B2ED5"/>
    <w:rsid w:val="00346A91"/>
    <w:rsid w:val="003B040D"/>
    <w:rsid w:val="00421470"/>
    <w:rsid w:val="00463F21"/>
    <w:rsid w:val="004C03AF"/>
    <w:rsid w:val="0054137E"/>
    <w:rsid w:val="0059265D"/>
    <w:rsid w:val="005D0B22"/>
    <w:rsid w:val="00623173"/>
    <w:rsid w:val="00647CE6"/>
    <w:rsid w:val="006E2142"/>
    <w:rsid w:val="007813D1"/>
    <w:rsid w:val="00823240"/>
    <w:rsid w:val="00856AD6"/>
    <w:rsid w:val="008B1634"/>
    <w:rsid w:val="009D7410"/>
    <w:rsid w:val="00A07501"/>
    <w:rsid w:val="00A20860"/>
    <w:rsid w:val="00A86A9F"/>
    <w:rsid w:val="00AA173E"/>
    <w:rsid w:val="00AC0211"/>
    <w:rsid w:val="00B00F0A"/>
    <w:rsid w:val="00B447FD"/>
    <w:rsid w:val="00B66BAA"/>
    <w:rsid w:val="00B95A02"/>
    <w:rsid w:val="00BE1471"/>
    <w:rsid w:val="00C23AD5"/>
    <w:rsid w:val="00CD3771"/>
    <w:rsid w:val="00DA4A7B"/>
    <w:rsid w:val="00DC37D2"/>
    <w:rsid w:val="00DE3E1E"/>
    <w:rsid w:val="00E317BB"/>
    <w:rsid w:val="00E50A9C"/>
    <w:rsid w:val="00EB6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46A9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46A91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46A9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46A91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Tk3_1</cp:lastModifiedBy>
  <cp:revision>9</cp:revision>
  <cp:lastPrinted>2016-07-09T08:45:00Z</cp:lastPrinted>
  <dcterms:created xsi:type="dcterms:W3CDTF">2016-06-29T13:43:00Z</dcterms:created>
  <dcterms:modified xsi:type="dcterms:W3CDTF">2016-07-09T08:45:00Z</dcterms:modified>
</cp:coreProperties>
</file>