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B7" w:rsidRDefault="007D09B7" w:rsidP="007D09B7">
      <w:pPr>
        <w:pStyle w:val="a7"/>
        <w:jc w:val="center"/>
        <w:rPr>
          <w:noProof/>
          <w:szCs w:val="28"/>
        </w:rPr>
      </w:pPr>
    </w:p>
    <w:p w:rsidR="007D09B7" w:rsidRDefault="007D09B7" w:rsidP="007D09B7">
      <w:pPr>
        <w:pStyle w:val="a7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D09B7" w:rsidRDefault="007D09B7" w:rsidP="007D09B7">
      <w:pPr>
        <w:jc w:val="center"/>
        <w:rPr>
          <w:b/>
          <w:szCs w:val="28"/>
        </w:rPr>
      </w:pPr>
    </w:p>
    <w:p w:rsidR="007D09B7" w:rsidRPr="00AF27FD" w:rsidRDefault="007D09B7" w:rsidP="007D09B7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7D09B7" w:rsidRDefault="007D09B7" w:rsidP="007D09B7">
      <w:pPr>
        <w:spacing w:line="360" w:lineRule="auto"/>
        <w:jc w:val="center"/>
        <w:rPr>
          <w:szCs w:val="28"/>
        </w:rPr>
      </w:pPr>
    </w:p>
    <w:p w:rsidR="007D09B7" w:rsidRPr="00563976" w:rsidRDefault="007D09B7" w:rsidP="005639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="00C12002">
        <w:rPr>
          <w:rFonts w:ascii="Times New Roman" w:hAnsi="Times New Roman" w:cs="Times New Roman"/>
          <w:sz w:val="28"/>
          <w:szCs w:val="28"/>
        </w:rPr>
        <w:t>01.08.</w:t>
      </w:r>
      <w:r w:rsidRPr="007D09B7">
        <w:rPr>
          <w:rFonts w:ascii="Times New Roman" w:hAnsi="Times New Roman" w:cs="Times New Roman"/>
          <w:sz w:val="28"/>
          <w:szCs w:val="28"/>
        </w:rPr>
        <w:t xml:space="preserve"> 20</w:t>
      </w:r>
      <w:r w:rsidR="00EE0292">
        <w:rPr>
          <w:rFonts w:ascii="Times New Roman" w:hAnsi="Times New Roman" w:cs="Times New Roman"/>
          <w:sz w:val="28"/>
          <w:szCs w:val="28"/>
        </w:rPr>
        <w:t>20</w:t>
      </w:r>
      <w:r w:rsidRPr="007D09B7">
        <w:rPr>
          <w:rFonts w:ascii="Times New Roman" w:hAnsi="Times New Roman" w:cs="Times New Roman"/>
          <w:sz w:val="28"/>
          <w:szCs w:val="28"/>
        </w:rPr>
        <w:t xml:space="preserve"> г.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>г. Донецк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C12002">
        <w:rPr>
          <w:rFonts w:ascii="Times New Roman" w:hAnsi="Times New Roman" w:cs="Times New Roman"/>
          <w:sz w:val="28"/>
          <w:szCs w:val="28"/>
        </w:rPr>
        <w:t>169-1</w:t>
      </w: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D09B7" w:rsidTr="00C12002">
        <w:trPr>
          <w:trHeight w:val="2060"/>
        </w:trPr>
        <w:tc>
          <w:tcPr>
            <w:tcW w:w="5387" w:type="dxa"/>
            <w:shd w:val="clear" w:color="auto" w:fill="auto"/>
          </w:tcPr>
          <w:p w:rsidR="007D09B7" w:rsidRPr="007D09B7" w:rsidRDefault="007D09B7" w:rsidP="00C12002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кандидата в депутаты Донецкой городской Думы </w:t>
            </w:r>
            <w:r w:rsidR="00EE02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седьмого </w:t>
            </w:r>
            <w:r w:rsidRPr="00C120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созыва </w:t>
            </w:r>
            <w:r w:rsidR="00C12002" w:rsidRPr="00C12002">
              <w:rPr>
                <w:rFonts w:ascii="Times New Roman" w:hAnsi="Times New Roman" w:cs="Times New Roman"/>
                <w:b/>
                <w:sz w:val="28"/>
                <w:szCs w:val="28"/>
              </w:rPr>
              <w:t>Рудометова Виктора Петровича</w:t>
            </w:r>
            <w:r w:rsidRPr="007D0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C12002">
              <w:rPr>
                <w:rFonts w:ascii="Times New Roman" w:hAnsi="Times New Roman" w:cs="Times New Roman"/>
                <w:b/>
                <w:sz w:val="28"/>
                <w:szCs w:val="28"/>
              </w:rPr>
              <w:t>19</w:t>
            </w:r>
          </w:p>
        </w:tc>
      </w:tr>
    </w:tbl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Pr="00C12002" w:rsidRDefault="007D09B7" w:rsidP="00257DF2">
      <w:pPr>
        <w:pStyle w:val="a7"/>
        <w:jc w:val="both"/>
      </w:pPr>
      <w:r>
        <w:tab/>
      </w:r>
      <w:proofErr w:type="gramStart"/>
      <w:r w:rsidRPr="00C12002">
        <w:t xml:space="preserve">Проверив соответствие порядка выдвижения кандидата в депутаты Донецкой городской Думы </w:t>
      </w:r>
      <w:r w:rsidR="00EE0292" w:rsidRPr="00C12002">
        <w:t>седьмого</w:t>
      </w:r>
      <w:r w:rsidRPr="00C12002">
        <w:t xml:space="preserve"> созыва </w:t>
      </w:r>
      <w:r w:rsidR="00C12002" w:rsidRPr="00C12002">
        <w:rPr>
          <w:szCs w:val="28"/>
        </w:rPr>
        <w:t>Рудометова Виктора Петровича</w:t>
      </w:r>
      <w:r w:rsidRPr="00C12002">
        <w:rPr>
          <w:szCs w:val="28"/>
        </w:rPr>
        <w:t>,</w:t>
      </w:r>
      <w:r w:rsidRPr="00C12002">
        <w:t xml:space="preserve"> </w:t>
      </w:r>
      <w:r w:rsidRPr="00C12002">
        <w:rPr>
          <w:bCs/>
        </w:rPr>
        <w:t xml:space="preserve">выдвинутого </w:t>
      </w:r>
      <w:r w:rsidR="00C12002">
        <w:rPr>
          <w:bCs/>
        </w:rPr>
        <w:t xml:space="preserve">в </w:t>
      </w:r>
      <w:r w:rsidR="00EE0292" w:rsidRPr="00C12002">
        <w:rPr>
          <w:szCs w:val="28"/>
        </w:rPr>
        <w:t xml:space="preserve">порядке самовыдвижения </w:t>
      </w:r>
      <w:r w:rsidRPr="00C12002">
        <w:t xml:space="preserve">по одномандатному избирательному округу </w:t>
      </w:r>
      <w:r w:rsidR="00C12002" w:rsidRPr="00C12002">
        <w:t>№ 19</w:t>
      </w:r>
      <w:r w:rsidRPr="00C12002">
        <w:t>, а также документов, представленных в Территориальную избирательную комиссию города Донецка для уведомления о выдвижении и регистрации кандидата, требованиям Федерального закона от 12.06.2002  № 67-ФЗ «Об основных гарантиях избирательных прав и права на участие в референдуме граждан Российской</w:t>
      </w:r>
      <w:proofErr w:type="gramEnd"/>
      <w:r w:rsidRPr="00C12002">
        <w:t xml:space="preserve"> Федерации», Областного закона  от 12.05.2016 № 525-ЗС «О выборах и рефер</w:t>
      </w:r>
      <w:r w:rsidR="00563976">
        <w:t xml:space="preserve">ендумах в Ростовской области», </w:t>
      </w:r>
      <w:r w:rsidR="00563976" w:rsidRPr="00563976">
        <w:t>установив наличие необходимого для регистрации кандидата количества достоверных подписей избирателей, собранных в поддержку его выдвижения</w:t>
      </w:r>
      <w:r w:rsidR="00563976">
        <w:t xml:space="preserve">, </w:t>
      </w:r>
      <w:r w:rsidRPr="00C12002">
        <w:t>в соответствии со статьями 25, 38 указанного Федерального закона, статьями 17, 33 указанного Областного закона</w:t>
      </w:r>
    </w:p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Default="007D09B7" w:rsidP="007D09B7">
      <w:pPr>
        <w:pStyle w:val="a5"/>
        <w:suppressAutoHyphens/>
        <w:ind w:left="0" w:firstLine="708"/>
        <w:jc w:val="center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города Донецка </w:t>
      </w:r>
      <w:r w:rsidRPr="009408E1">
        <w:rPr>
          <w:kern w:val="28"/>
        </w:rPr>
        <w:t xml:space="preserve"> ПОСТАНОВЛЯЕТ</w:t>
      </w:r>
      <w:r>
        <w:rPr>
          <w:szCs w:val="28"/>
        </w:rPr>
        <w:t>: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  <w:rPr>
          <w:szCs w:val="28"/>
        </w:rPr>
      </w:pPr>
      <w:r>
        <w:t>1. </w:t>
      </w:r>
      <w:r w:rsidRPr="00221684">
        <w:rPr>
          <w:szCs w:val="28"/>
        </w:rPr>
        <w:t xml:space="preserve">Зарегистрировать </w:t>
      </w:r>
      <w:r w:rsidR="00C12002" w:rsidRPr="00C12002">
        <w:rPr>
          <w:szCs w:val="28"/>
        </w:rPr>
        <w:t>Рудометова Виктора Петровича</w:t>
      </w:r>
      <w:r w:rsidRPr="00C12002">
        <w:rPr>
          <w:bCs/>
          <w:szCs w:val="28"/>
        </w:rPr>
        <w:t>,</w:t>
      </w:r>
      <w:r w:rsidR="00C12002">
        <w:rPr>
          <w:bCs/>
          <w:szCs w:val="28"/>
        </w:rPr>
        <w:t xml:space="preserve"> 1952 </w:t>
      </w:r>
      <w:r w:rsidRPr="00221684">
        <w:rPr>
          <w:bCs/>
          <w:szCs w:val="28"/>
        </w:rPr>
        <w:t>года</w:t>
      </w:r>
      <w:r>
        <w:rPr>
          <w:bCs/>
          <w:szCs w:val="24"/>
        </w:rPr>
        <w:t xml:space="preserve"> рождения, проживающего</w:t>
      </w:r>
      <w:r w:rsidRPr="00C12002">
        <w:rPr>
          <w:bCs/>
          <w:szCs w:val="24"/>
        </w:rPr>
        <w:t xml:space="preserve">: </w:t>
      </w:r>
      <w:r w:rsidR="00C12002" w:rsidRPr="00C12002">
        <w:rPr>
          <w:bCs/>
          <w:szCs w:val="24"/>
        </w:rPr>
        <w:t xml:space="preserve">Ростовская область, </w:t>
      </w:r>
      <w:proofErr w:type="gramStart"/>
      <w:r w:rsidR="00C12002" w:rsidRPr="00C12002">
        <w:rPr>
          <w:bCs/>
          <w:szCs w:val="24"/>
        </w:rPr>
        <w:t>г</w:t>
      </w:r>
      <w:proofErr w:type="gramEnd"/>
      <w:r w:rsidR="00C12002" w:rsidRPr="00C12002">
        <w:rPr>
          <w:bCs/>
          <w:szCs w:val="24"/>
        </w:rPr>
        <w:t>. Донецк</w:t>
      </w:r>
      <w:r w:rsidRPr="00C12002">
        <w:rPr>
          <w:bCs/>
          <w:szCs w:val="24"/>
        </w:rPr>
        <w:t xml:space="preserve">, </w:t>
      </w:r>
      <w:r>
        <w:rPr>
          <w:bCs/>
          <w:szCs w:val="24"/>
        </w:rPr>
        <w:t>выдвинутого</w:t>
      </w:r>
      <w:r w:rsidR="00EE0292">
        <w:rPr>
          <w:bCs/>
          <w:szCs w:val="24"/>
        </w:rPr>
        <w:t xml:space="preserve"> </w:t>
      </w:r>
      <w:r w:rsidR="00EE0292" w:rsidRPr="00C12002">
        <w:rPr>
          <w:bCs/>
          <w:szCs w:val="24"/>
        </w:rPr>
        <w:t>в порядке самовыдвижения</w:t>
      </w:r>
      <w:r w:rsidRPr="00C12002">
        <w:rPr>
          <w:bCs/>
          <w:i/>
          <w:szCs w:val="24"/>
        </w:rPr>
        <w:t xml:space="preserve"> </w:t>
      </w:r>
      <w:r>
        <w:rPr>
          <w:bCs/>
          <w:szCs w:val="24"/>
        </w:rPr>
        <w:t xml:space="preserve">кандидатом в депутаты </w:t>
      </w:r>
      <w:r>
        <w:t xml:space="preserve">Донецкой городской Думы </w:t>
      </w:r>
      <w:r w:rsidR="00EE0292">
        <w:t>седьмого</w:t>
      </w:r>
      <w:r>
        <w:t xml:space="preserve"> созыва  </w:t>
      </w:r>
      <w:r>
        <w:rPr>
          <w:szCs w:val="28"/>
        </w:rPr>
        <w:t xml:space="preserve">по одномандатному избирательному округу № </w:t>
      </w:r>
      <w:r w:rsidR="00C12002">
        <w:rPr>
          <w:szCs w:val="28"/>
        </w:rPr>
        <w:t>19.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</w:pPr>
      <w:r w:rsidRPr="00945B35">
        <w:t>Д</w:t>
      </w:r>
      <w:r>
        <w:t>а</w:t>
      </w:r>
      <w:r w:rsidR="00C12002">
        <w:t>та регистрации: 01.08.2020 г.</w:t>
      </w:r>
      <w:r w:rsidRPr="00945B35">
        <w:t>, время регистрации</w:t>
      </w:r>
      <w:r>
        <w:t xml:space="preserve"> </w:t>
      </w:r>
      <w:r w:rsidR="007C46DC">
        <w:t>10</w:t>
      </w:r>
      <w:r>
        <w:t xml:space="preserve"> часов </w:t>
      </w:r>
      <w:r w:rsidR="007C46DC">
        <w:t>0</w:t>
      </w:r>
      <w:r w:rsidR="00C12002">
        <w:t>0</w:t>
      </w:r>
      <w:r>
        <w:t xml:space="preserve"> минут.</w:t>
      </w:r>
    </w:p>
    <w:p w:rsidR="007D09B7" w:rsidRPr="00EA33EE" w:rsidRDefault="007D09B7" w:rsidP="007D09B7">
      <w:pPr>
        <w:pStyle w:val="a5"/>
        <w:suppressAutoHyphens/>
        <w:spacing w:line="360" w:lineRule="auto"/>
        <w:ind w:left="0" w:firstLine="708"/>
        <w:jc w:val="both"/>
      </w:pPr>
      <w:r w:rsidRPr="00EA33EE">
        <w:lastRenderedPageBreak/>
        <w:t>2. Выдать зарегистрированному кандидату удостоверение установленного образца.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7D09B7" w:rsidRPr="00EA33EE" w:rsidRDefault="007D09B7" w:rsidP="007D09B7">
      <w:pPr>
        <w:pStyle w:val="a5"/>
        <w:suppressAutoHyphens/>
        <w:spacing w:line="360" w:lineRule="auto"/>
        <w:ind w:left="0" w:firstLine="708"/>
        <w:jc w:val="both"/>
      </w:pPr>
      <w:r>
        <w:t>4</w:t>
      </w:r>
      <w:r w:rsidRPr="00EA33EE">
        <w:t xml:space="preserve">. Разместить настоящее постановление на сайте Территориальной избирательной комиссии </w:t>
      </w:r>
      <w:r>
        <w:t xml:space="preserve">города Донецка </w:t>
      </w:r>
      <w:r w:rsidRPr="00EA33EE">
        <w:t>в информационно-телекоммуникационной сети «Интернет».</w:t>
      </w:r>
    </w:p>
    <w:p w:rsidR="007D09B7" w:rsidRPr="00B63670" w:rsidRDefault="007D09B7" w:rsidP="007D09B7">
      <w:pPr>
        <w:pStyle w:val="a7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5</w:t>
      </w:r>
      <w:r w:rsidRPr="00B63670">
        <w:rPr>
          <w:szCs w:val="28"/>
        </w:rPr>
        <w:t xml:space="preserve">. </w:t>
      </w:r>
      <w:proofErr w:type="gramStart"/>
      <w:r w:rsidRPr="00B63670">
        <w:rPr>
          <w:szCs w:val="28"/>
        </w:rPr>
        <w:t>Контроль за</w:t>
      </w:r>
      <w:proofErr w:type="gramEnd"/>
      <w:r w:rsidRPr="00B63670">
        <w:rPr>
          <w:szCs w:val="28"/>
        </w:rPr>
        <w:t xml:space="preserve">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</w:t>
      </w:r>
      <w:proofErr w:type="spellStart"/>
      <w:r>
        <w:rPr>
          <w:szCs w:val="28"/>
        </w:rPr>
        <w:t>А.В.</w:t>
      </w:r>
      <w:r w:rsidRPr="00B63670">
        <w:rPr>
          <w:szCs w:val="28"/>
        </w:rPr>
        <w:t>Темн</w:t>
      </w:r>
      <w:r>
        <w:rPr>
          <w:szCs w:val="28"/>
        </w:rPr>
        <w:t>икову</w:t>
      </w:r>
      <w:proofErr w:type="spellEnd"/>
      <w:r>
        <w:rPr>
          <w:szCs w:val="28"/>
        </w:rPr>
        <w:t>.</w:t>
      </w:r>
    </w:p>
    <w:p w:rsidR="007D09B7" w:rsidRDefault="007D09B7" w:rsidP="007D09B7">
      <w:pPr>
        <w:pStyle w:val="a7"/>
        <w:spacing w:line="360" w:lineRule="auto"/>
        <w:rPr>
          <w:szCs w:val="28"/>
        </w:rPr>
      </w:pPr>
    </w:p>
    <w:p w:rsidR="007D09B7" w:rsidRPr="00B63670" w:rsidRDefault="007D09B7" w:rsidP="007D09B7">
      <w:pPr>
        <w:pStyle w:val="a7"/>
        <w:spacing w:line="360" w:lineRule="auto"/>
        <w:rPr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А.В. Темникова </w:t>
      </w: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EE5AAB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О.М. </w:t>
      </w:r>
      <w:proofErr w:type="spellStart"/>
      <w:r w:rsidRPr="007D09B7">
        <w:rPr>
          <w:rFonts w:ascii="Times New Roman" w:hAnsi="Times New Roman" w:cs="Times New Roman"/>
          <w:sz w:val="28"/>
          <w:szCs w:val="28"/>
        </w:rPr>
        <w:t>Гуревнина</w:t>
      </w:r>
      <w:proofErr w:type="spellEnd"/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sectPr w:rsidR="00563976" w:rsidSect="00323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09B7"/>
    <w:rsid w:val="00090896"/>
    <w:rsid w:val="001B31E1"/>
    <w:rsid w:val="00257DF2"/>
    <w:rsid w:val="00323BD5"/>
    <w:rsid w:val="003722F6"/>
    <w:rsid w:val="00563976"/>
    <w:rsid w:val="007C46DC"/>
    <w:rsid w:val="007D09B7"/>
    <w:rsid w:val="009C7444"/>
    <w:rsid w:val="00A3703B"/>
    <w:rsid w:val="00C12002"/>
    <w:rsid w:val="00DC4670"/>
    <w:rsid w:val="00EE0292"/>
    <w:rsid w:val="00EE5A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D5"/>
  </w:style>
  <w:style w:type="paragraph" w:styleId="2">
    <w:name w:val="heading 2"/>
    <w:basedOn w:val="a"/>
    <w:next w:val="a"/>
    <w:link w:val="20"/>
    <w:qFormat/>
    <w:rsid w:val="007D09B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09B7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3">
    <w:name w:val="Body Text"/>
    <w:basedOn w:val="a"/>
    <w:link w:val="a4"/>
    <w:rsid w:val="007D09B7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rsid w:val="007D09B7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uiPriority w:val="99"/>
    <w:unhideWhenUsed/>
    <w:rsid w:val="007D09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7D09B7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7D09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D0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09B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56397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Верхний колонтитул Знак"/>
    <w:basedOn w:val="a0"/>
    <w:link w:val="aa"/>
    <w:rsid w:val="00563976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A004C0-0835-4AAB-8B3C-A253975B6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317</Words>
  <Characters>1811</Characters>
  <Application>Microsoft Office Word</Application>
  <DocSecurity>0</DocSecurity>
  <Lines>15</Lines>
  <Paragraphs>4</Paragraphs>
  <ScaleCrop>false</ScaleCrop>
  <Company>ТИК</Company>
  <LinksUpToDate>false</LinksUpToDate>
  <CharactersWithSpaces>2124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2020-07-31T16:40:00Z</cp:lastPrinted>
  <dcterms:created xsi:type="dcterms:W3CDTF">2020-08-04T12:21:00Z</dcterms:created>
  <dcterms:modified xsi:type="dcterms:W3CDTF">2020-08-04T12:21:00Z</dcterms:modified>
</cp:coreProperties>
</file>