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B7" w:rsidRDefault="007D09B7" w:rsidP="007D09B7">
      <w:pPr>
        <w:pStyle w:val="a7"/>
        <w:jc w:val="center"/>
        <w:rPr>
          <w:noProof/>
          <w:szCs w:val="28"/>
        </w:rPr>
      </w:pPr>
    </w:p>
    <w:p w:rsidR="007D09B7" w:rsidRDefault="007D09B7" w:rsidP="007D09B7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D09B7" w:rsidRDefault="007D09B7" w:rsidP="007D09B7">
      <w:pPr>
        <w:jc w:val="center"/>
        <w:rPr>
          <w:b/>
          <w:szCs w:val="28"/>
        </w:rPr>
      </w:pPr>
    </w:p>
    <w:p w:rsidR="007D09B7" w:rsidRPr="00AF27FD" w:rsidRDefault="007D09B7" w:rsidP="007D09B7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7D09B7" w:rsidRDefault="007D09B7" w:rsidP="007D09B7">
      <w:pPr>
        <w:spacing w:line="360" w:lineRule="auto"/>
        <w:jc w:val="center"/>
        <w:rPr>
          <w:szCs w:val="28"/>
        </w:rPr>
      </w:pPr>
    </w:p>
    <w:p w:rsidR="007D09B7" w:rsidRPr="00563976" w:rsidRDefault="007D09B7" w:rsidP="005639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B16EB2">
        <w:rPr>
          <w:rFonts w:ascii="Times New Roman" w:hAnsi="Times New Roman" w:cs="Times New Roman"/>
          <w:sz w:val="28"/>
          <w:szCs w:val="28"/>
        </w:rPr>
        <w:t>08</w:t>
      </w:r>
      <w:r w:rsidR="00C12002">
        <w:rPr>
          <w:rFonts w:ascii="Times New Roman" w:hAnsi="Times New Roman" w:cs="Times New Roman"/>
          <w:sz w:val="28"/>
          <w:szCs w:val="28"/>
        </w:rPr>
        <w:t>.08.</w:t>
      </w:r>
      <w:r w:rsidRPr="007D09B7">
        <w:rPr>
          <w:rFonts w:ascii="Times New Roman" w:hAnsi="Times New Roman" w:cs="Times New Roman"/>
          <w:sz w:val="28"/>
          <w:szCs w:val="28"/>
        </w:rPr>
        <w:t xml:space="preserve"> 20</w:t>
      </w:r>
      <w:r w:rsidR="00EE0292">
        <w:rPr>
          <w:rFonts w:ascii="Times New Roman" w:hAnsi="Times New Roman" w:cs="Times New Roman"/>
          <w:sz w:val="28"/>
          <w:szCs w:val="28"/>
        </w:rPr>
        <w:t>20</w:t>
      </w:r>
      <w:r w:rsidRPr="007D09B7">
        <w:rPr>
          <w:rFonts w:ascii="Times New Roman" w:hAnsi="Times New Roman" w:cs="Times New Roman"/>
          <w:sz w:val="28"/>
          <w:szCs w:val="28"/>
        </w:rPr>
        <w:t xml:space="preserve"> г.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B16EB2">
        <w:rPr>
          <w:rFonts w:ascii="Times New Roman" w:hAnsi="Times New Roman" w:cs="Times New Roman"/>
          <w:sz w:val="28"/>
          <w:szCs w:val="28"/>
        </w:rPr>
        <w:t>175</w:t>
      </w:r>
      <w:r w:rsidR="008C5A97">
        <w:rPr>
          <w:rFonts w:ascii="Times New Roman" w:hAnsi="Times New Roman" w:cs="Times New Roman"/>
          <w:sz w:val="28"/>
          <w:szCs w:val="28"/>
        </w:rPr>
        <w:t>-4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D09B7" w:rsidTr="00C12002">
        <w:trPr>
          <w:trHeight w:val="2060"/>
        </w:trPr>
        <w:tc>
          <w:tcPr>
            <w:tcW w:w="5387" w:type="dxa"/>
            <w:shd w:val="clear" w:color="auto" w:fill="auto"/>
          </w:tcPr>
          <w:p w:rsidR="007D09B7" w:rsidRPr="007D09B7" w:rsidRDefault="007D09B7" w:rsidP="008C5A97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Донецкой городской Думы </w:t>
            </w:r>
            <w:r w:rsidR="00EE02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седьмого </w:t>
            </w:r>
            <w:r w:rsidRPr="00C120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созыва </w:t>
            </w:r>
            <w:proofErr w:type="spellStart"/>
            <w:r w:rsidR="008C5A97">
              <w:rPr>
                <w:rFonts w:ascii="Times New Roman" w:hAnsi="Times New Roman" w:cs="Times New Roman"/>
                <w:b/>
                <w:sz w:val="28"/>
                <w:szCs w:val="28"/>
              </w:rPr>
              <w:t>Шевырева</w:t>
            </w:r>
            <w:proofErr w:type="spellEnd"/>
            <w:r w:rsidR="008C5A9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Алексея Владимировича</w:t>
            </w:r>
            <w:r w:rsidR="00B746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8C5A97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</w:tbl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Pr="00C12002" w:rsidRDefault="007D09B7" w:rsidP="00257DF2">
      <w:pPr>
        <w:pStyle w:val="a7"/>
        <w:jc w:val="both"/>
      </w:pPr>
      <w:r>
        <w:tab/>
      </w:r>
      <w:proofErr w:type="gramStart"/>
      <w:r w:rsidRPr="00C12002">
        <w:t xml:space="preserve">Проверив соответствие порядка выдвижения кандидата в депутаты Донецкой городской Думы </w:t>
      </w:r>
      <w:r w:rsidR="00EE0292" w:rsidRPr="00C12002">
        <w:t>седьмого</w:t>
      </w:r>
      <w:r w:rsidRPr="00C12002">
        <w:t xml:space="preserve"> созыва </w:t>
      </w:r>
      <w:proofErr w:type="spellStart"/>
      <w:r w:rsidR="008C5A97">
        <w:rPr>
          <w:szCs w:val="28"/>
        </w:rPr>
        <w:t>Шевырева</w:t>
      </w:r>
      <w:proofErr w:type="spellEnd"/>
      <w:r w:rsidR="008C5A97">
        <w:rPr>
          <w:szCs w:val="28"/>
        </w:rPr>
        <w:t xml:space="preserve"> Алексея Владимировича</w:t>
      </w:r>
      <w:r w:rsidRPr="00C12002">
        <w:rPr>
          <w:szCs w:val="28"/>
        </w:rPr>
        <w:t>,</w:t>
      </w:r>
      <w:r w:rsidRPr="00C12002">
        <w:t xml:space="preserve"> </w:t>
      </w:r>
      <w:r w:rsidRPr="00C12002">
        <w:rPr>
          <w:bCs/>
        </w:rPr>
        <w:t xml:space="preserve">выдвинутого </w:t>
      </w:r>
      <w:r w:rsidR="00C12002">
        <w:rPr>
          <w:bCs/>
        </w:rPr>
        <w:t xml:space="preserve">в </w:t>
      </w:r>
      <w:r w:rsidR="00EE0292" w:rsidRPr="00C12002">
        <w:rPr>
          <w:szCs w:val="28"/>
        </w:rPr>
        <w:t xml:space="preserve">порядке самовыдвижения </w:t>
      </w:r>
      <w:r w:rsidRPr="00C12002">
        <w:t xml:space="preserve">по одномандатному избирательному округу </w:t>
      </w:r>
      <w:r w:rsidR="00B16EB2">
        <w:t xml:space="preserve">№ </w:t>
      </w:r>
      <w:r w:rsidR="008C5A97">
        <w:t>2</w:t>
      </w:r>
      <w:r w:rsidRPr="00C12002">
        <w:t>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 № 67-ФЗ «Об основных гарантиях избирательных прав и права на участие в референдуме граждан Российской</w:t>
      </w:r>
      <w:proofErr w:type="gramEnd"/>
      <w:r w:rsidRPr="00C12002">
        <w:t xml:space="preserve"> Федерации», Областного закона  от 12.05.2016 № 525-ЗС «О выборах и рефер</w:t>
      </w:r>
      <w:r w:rsidR="00563976">
        <w:t xml:space="preserve">ендумах в Ростовской области», </w:t>
      </w:r>
      <w:r w:rsidR="00563976" w:rsidRPr="00563976">
        <w:t>установив наличие необходимого для регистрации кандидата количества достоверных подписей избирателей, собранных в поддержку его выдвижения</w:t>
      </w:r>
      <w:r w:rsidR="00563976">
        <w:t xml:space="preserve">, </w:t>
      </w:r>
      <w:r w:rsidRPr="00C12002">
        <w:t>в соответствии со статьями 25, 38 указанного Федерального закона, статьями 17, 33 указанного Областного закона</w:t>
      </w:r>
    </w:p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Default="007D09B7" w:rsidP="007D09B7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  <w:rPr>
          <w:szCs w:val="28"/>
        </w:rPr>
      </w:pPr>
      <w:r>
        <w:t>1. </w:t>
      </w:r>
      <w:r w:rsidRPr="00221684">
        <w:rPr>
          <w:szCs w:val="28"/>
        </w:rPr>
        <w:t xml:space="preserve">Зарегистрировать </w:t>
      </w:r>
      <w:proofErr w:type="spellStart"/>
      <w:r w:rsidR="008C5A97">
        <w:rPr>
          <w:szCs w:val="28"/>
        </w:rPr>
        <w:t>Шевырева</w:t>
      </w:r>
      <w:proofErr w:type="spellEnd"/>
      <w:r w:rsidR="008C5A97">
        <w:rPr>
          <w:szCs w:val="28"/>
        </w:rPr>
        <w:t xml:space="preserve"> Алексея Владимировича</w:t>
      </w:r>
      <w:r w:rsidRPr="00C12002">
        <w:rPr>
          <w:bCs/>
          <w:szCs w:val="28"/>
        </w:rPr>
        <w:t>,</w:t>
      </w:r>
      <w:r w:rsidR="008C5A97">
        <w:rPr>
          <w:bCs/>
          <w:szCs w:val="28"/>
        </w:rPr>
        <w:t xml:space="preserve"> 1980</w:t>
      </w:r>
      <w:r w:rsidR="00C12002">
        <w:rPr>
          <w:bCs/>
          <w:szCs w:val="28"/>
        </w:rPr>
        <w:t xml:space="preserve"> </w:t>
      </w:r>
      <w:r w:rsidRPr="00221684">
        <w:rPr>
          <w:bCs/>
          <w:szCs w:val="28"/>
        </w:rPr>
        <w:t>года</w:t>
      </w:r>
      <w:r>
        <w:rPr>
          <w:bCs/>
          <w:szCs w:val="24"/>
        </w:rPr>
        <w:t xml:space="preserve"> рождения, проживающего</w:t>
      </w:r>
      <w:r w:rsidRPr="00C12002">
        <w:rPr>
          <w:bCs/>
          <w:szCs w:val="24"/>
        </w:rPr>
        <w:t xml:space="preserve">: </w:t>
      </w:r>
      <w:r w:rsidR="009C75A4">
        <w:rPr>
          <w:bCs/>
          <w:szCs w:val="24"/>
        </w:rPr>
        <w:t xml:space="preserve">Ростовская область, </w:t>
      </w:r>
      <w:proofErr w:type="gramStart"/>
      <w:r w:rsidR="009C75A4">
        <w:rPr>
          <w:bCs/>
          <w:szCs w:val="24"/>
        </w:rPr>
        <w:t>г</w:t>
      </w:r>
      <w:proofErr w:type="gramEnd"/>
      <w:r w:rsidR="009C75A4">
        <w:rPr>
          <w:bCs/>
          <w:szCs w:val="24"/>
        </w:rPr>
        <w:t>. Донецк,</w:t>
      </w:r>
      <w:r w:rsidRPr="00C12002">
        <w:rPr>
          <w:bCs/>
          <w:szCs w:val="24"/>
        </w:rPr>
        <w:t xml:space="preserve"> </w:t>
      </w:r>
      <w:r>
        <w:rPr>
          <w:bCs/>
          <w:szCs w:val="24"/>
        </w:rPr>
        <w:t>выдвинутого</w:t>
      </w:r>
      <w:r w:rsidR="00EE0292">
        <w:rPr>
          <w:bCs/>
          <w:szCs w:val="24"/>
        </w:rPr>
        <w:t xml:space="preserve"> </w:t>
      </w:r>
      <w:r w:rsidR="00EE0292" w:rsidRPr="00C12002">
        <w:rPr>
          <w:bCs/>
          <w:szCs w:val="24"/>
        </w:rPr>
        <w:t>в порядке самовыдвижения</w:t>
      </w:r>
      <w:r w:rsidRPr="00C12002">
        <w:rPr>
          <w:bCs/>
          <w:i/>
          <w:szCs w:val="24"/>
        </w:rPr>
        <w:t xml:space="preserve"> </w:t>
      </w:r>
      <w:r>
        <w:rPr>
          <w:bCs/>
          <w:szCs w:val="24"/>
        </w:rPr>
        <w:t xml:space="preserve">кандидатом в депутаты </w:t>
      </w:r>
      <w:r>
        <w:t xml:space="preserve">Донецкой городской Думы </w:t>
      </w:r>
      <w:r w:rsidR="00EE0292">
        <w:t>седьмого</w:t>
      </w:r>
      <w:r w:rsidR="00B16EB2">
        <w:t xml:space="preserve"> созыва </w:t>
      </w:r>
      <w:r>
        <w:rPr>
          <w:szCs w:val="28"/>
        </w:rPr>
        <w:t xml:space="preserve">по одномандатному избирательному округу № </w:t>
      </w:r>
      <w:r w:rsidR="008C5A97">
        <w:rPr>
          <w:szCs w:val="28"/>
        </w:rPr>
        <w:t>2</w:t>
      </w:r>
      <w:r w:rsidR="00C12002">
        <w:rPr>
          <w:szCs w:val="28"/>
        </w:rPr>
        <w:t>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945B35">
        <w:t>Д</w:t>
      </w:r>
      <w:r>
        <w:t>а</w:t>
      </w:r>
      <w:r w:rsidR="00C12002">
        <w:t>та реги</w:t>
      </w:r>
      <w:r w:rsidR="00B16EB2">
        <w:t>ст</w:t>
      </w:r>
      <w:r w:rsidR="00D87D68">
        <w:t>рации: 08</w:t>
      </w:r>
      <w:r w:rsidR="00C12002">
        <w:t>.08.2020 г.</w:t>
      </w:r>
      <w:r w:rsidRPr="00945B35">
        <w:t>, время регистрации</w:t>
      </w:r>
      <w:r>
        <w:t xml:space="preserve"> </w:t>
      </w:r>
      <w:r w:rsidR="00B16EB2">
        <w:t>12</w:t>
      </w:r>
      <w:r>
        <w:t xml:space="preserve"> часов </w:t>
      </w:r>
      <w:r w:rsidR="008C5A97">
        <w:t>15</w:t>
      </w:r>
      <w:r>
        <w:t xml:space="preserve"> минут.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EA33EE">
        <w:lastRenderedPageBreak/>
        <w:t>2. Выдать зарегистрированному кандидату удостоверение установленного образца.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4</w:t>
      </w:r>
      <w:r w:rsidRPr="00EA33EE">
        <w:t xml:space="preserve">. Разместить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7D09B7" w:rsidRPr="00B63670" w:rsidRDefault="007D09B7" w:rsidP="007D09B7">
      <w:pPr>
        <w:pStyle w:val="a7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7D09B7" w:rsidRDefault="007D09B7" w:rsidP="007D09B7">
      <w:pPr>
        <w:pStyle w:val="a7"/>
        <w:spacing w:line="360" w:lineRule="auto"/>
        <w:rPr>
          <w:szCs w:val="28"/>
        </w:rPr>
      </w:pPr>
    </w:p>
    <w:p w:rsidR="007D09B7" w:rsidRPr="00B63670" w:rsidRDefault="007D09B7" w:rsidP="007D09B7">
      <w:pPr>
        <w:pStyle w:val="a7"/>
        <w:spacing w:line="360" w:lineRule="auto"/>
        <w:rPr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А.В. Темникова </w:t>
      </w: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EE5AAB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О.М. </w:t>
      </w:r>
      <w:proofErr w:type="spellStart"/>
      <w:r w:rsidRPr="007D09B7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sectPr w:rsidR="00563976" w:rsidSect="00323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09B7"/>
    <w:rsid w:val="00090896"/>
    <w:rsid w:val="00257DF2"/>
    <w:rsid w:val="00323BD5"/>
    <w:rsid w:val="00563976"/>
    <w:rsid w:val="00676611"/>
    <w:rsid w:val="00710041"/>
    <w:rsid w:val="007C46DC"/>
    <w:rsid w:val="007D09B7"/>
    <w:rsid w:val="008C5A97"/>
    <w:rsid w:val="009C7444"/>
    <w:rsid w:val="009C75A4"/>
    <w:rsid w:val="00A3703B"/>
    <w:rsid w:val="00A446B0"/>
    <w:rsid w:val="00B16EB2"/>
    <w:rsid w:val="00B42BC3"/>
    <w:rsid w:val="00B7466E"/>
    <w:rsid w:val="00C12002"/>
    <w:rsid w:val="00D87D68"/>
    <w:rsid w:val="00DC4670"/>
    <w:rsid w:val="00EE0292"/>
    <w:rsid w:val="00EE5AAB"/>
    <w:rsid w:val="00FF7C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D5"/>
  </w:style>
  <w:style w:type="paragraph" w:styleId="2">
    <w:name w:val="heading 2"/>
    <w:basedOn w:val="a"/>
    <w:next w:val="a"/>
    <w:link w:val="20"/>
    <w:qFormat/>
    <w:rsid w:val="007D09B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9B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7D09B7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rsid w:val="007D09B7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unhideWhenUsed/>
    <w:rsid w:val="007D09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7D09B7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7D09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9B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56397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Верхний колонтитул Знак"/>
    <w:basedOn w:val="a0"/>
    <w:link w:val="aa"/>
    <w:rsid w:val="00563976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A004C0-0835-4AAB-8B3C-A253975B6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1813</Characters>
  <Application>Microsoft Office Word</Application>
  <DocSecurity>0</DocSecurity>
  <Lines>15</Lines>
  <Paragraphs>4</Paragraphs>
  <ScaleCrop>false</ScaleCrop>
  <Company>ТИК</Company>
  <LinksUpToDate>false</LinksUpToDate>
  <CharactersWithSpaces>2126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2020-07-31T16:40:00Z</cp:lastPrinted>
  <dcterms:created xsi:type="dcterms:W3CDTF">2020-08-10T06:29:00Z</dcterms:created>
  <dcterms:modified xsi:type="dcterms:W3CDTF">2020-08-10T06:29:00Z</dcterms:modified>
</cp:coreProperties>
</file>