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133D" w:rsidRDefault="0031133D" w:rsidP="002D11A6">
      <w:pPr>
        <w:pStyle w:val="3"/>
        <w:ind w:firstLine="0"/>
        <w:rPr>
          <w:sz w:val="28"/>
          <w:szCs w:val="28"/>
        </w:rPr>
      </w:pPr>
      <w:r w:rsidRPr="0031133D">
        <w:rPr>
          <w:sz w:val="28"/>
          <w:szCs w:val="28"/>
        </w:rPr>
        <w:drawing>
          <wp:inline distT="0" distB="0" distL="0" distR="0">
            <wp:extent cx="544195" cy="565785"/>
            <wp:effectExtent l="19050" t="0" r="825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195" cy="56578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D11A6" w:rsidRDefault="002D11A6" w:rsidP="002D11A6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2D11A6" w:rsidRDefault="002D11A6" w:rsidP="002D11A6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 </w:t>
      </w:r>
      <w:r w:rsidR="00971515">
        <w:rPr>
          <w:sz w:val="28"/>
          <w:szCs w:val="28"/>
        </w:rPr>
        <w:t>ДОНЕЦКА</w:t>
      </w:r>
      <w:r>
        <w:rPr>
          <w:sz w:val="28"/>
          <w:szCs w:val="28"/>
        </w:rPr>
        <w:t xml:space="preserve"> РОСТОВСКОЙ ОБЛАСТИ</w:t>
      </w:r>
    </w:p>
    <w:p w:rsidR="002D11A6" w:rsidRDefault="002D11A6" w:rsidP="002D11A6"/>
    <w:tbl>
      <w:tblPr>
        <w:tblW w:w="0" w:type="auto"/>
        <w:tblLook w:val="01E0"/>
      </w:tblPr>
      <w:tblGrid>
        <w:gridCol w:w="2660"/>
        <w:gridCol w:w="2616"/>
        <w:gridCol w:w="1504"/>
        <w:gridCol w:w="2145"/>
      </w:tblGrid>
      <w:tr w:rsidR="002D11A6" w:rsidTr="00757D09">
        <w:tc>
          <w:tcPr>
            <w:tcW w:w="8925" w:type="dxa"/>
            <w:gridSpan w:val="4"/>
            <w:hideMark/>
          </w:tcPr>
          <w:p w:rsidR="002D11A6" w:rsidRDefault="002D11A6" w:rsidP="00E47D6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2D11A6" w:rsidTr="00757D09">
        <w:tc>
          <w:tcPr>
            <w:tcW w:w="5276" w:type="dxa"/>
            <w:gridSpan w:val="2"/>
            <w:hideMark/>
          </w:tcPr>
          <w:p w:rsidR="002D11A6" w:rsidRPr="00963235" w:rsidRDefault="0031133D" w:rsidP="00AA27E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31 августа</w:t>
            </w:r>
            <w:r w:rsidR="00AA27E8">
              <w:rPr>
                <w:sz w:val="28"/>
                <w:szCs w:val="28"/>
              </w:rPr>
              <w:t xml:space="preserve"> 2020 </w:t>
            </w:r>
            <w:r w:rsidR="002D11A6" w:rsidRPr="00963235">
              <w:rPr>
                <w:sz w:val="28"/>
                <w:szCs w:val="28"/>
              </w:rPr>
              <w:t>г.</w:t>
            </w:r>
          </w:p>
        </w:tc>
        <w:tc>
          <w:tcPr>
            <w:tcW w:w="3649" w:type="dxa"/>
            <w:gridSpan w:val="2"/>
            <w:hideMark/>
          </w:tcPr>
          <w:p w:rsidR="002D11A6" w:rsidRPr="00963235" w:rsidRDefault="0031133D" w:rsidP="002D11A6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 182</w:t>
            </w:r>
            <w:r w:rsidR="002D11A6" w:rsidRPr="00963235">
              <w:rPr>
                <w:sz w:val="28"/>
                <w:szCs w:val="28"/>
              </w:rPr>
              <w:t>-</w:t>
            </w:r>
            <w:r w:rsidR="00AA27E8">
              <w:rPr>
                <w:sz w:val="28"/>
                <w:szCs w:val="28"/>
              </w:rPr>
              <w:t>1</w:t>
            </w:r>
          </w:p>
        </w:tc>
      </w:tr>
      <w:tr w:rsidR="002D11A6" w:rsidTr="00757D09">
        <w:tc>
          <w:tcPr>
            <w:tcW w:w="8925" w:type="dxa"/>
            <w:gridSpan w:val="4"/>
          </w:tcPr>
          <w:p w:rsidR="002D11A6" w:rsidRDefault="002D11A6" w:rsidP="00971515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г. </w:t>
            </w:r>
            <w:r w:rsidR="00971515">
              <w:rPr>
                <w:sz w:val="28"/>
                <w:szCs w:val="28"/>
              </w:rPr>
              <w:t>Донецк</w:t>
            </w:r>
          </w:p>
        </w:tc>
      </w:tr>
      <w:tr w:rsidR="002D11A6" w:rsidTr="00757D09">
        <w:tc>
          <w:tcPr>
            <w:tcW w:w="2660" w:type="dxa"/>
          </w:tcPr>
          <w:p w:rsidR="002D11A6" w:rsidRDefault="002D11A6" w:rsidP="00E47D60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4120" w:type="dxa"/>
            <w:gridSpan w:val="2"/>
          </w:tcPr>
          <w:p w:rsidR="002D11A6" w:rsidRPr="003724A6" w:rsidRDefault="002D11A6" w:rsidP="00757D09">
            <w:pPr>
              <w:ind w:left="-98"/>
              <w:jc w:val="both"/>
              <w:rPr>
                <w:b/>
                <w:sz w:val="28"/>
                <w:szCs w:val="28"/>
              </w:rPr>
            </w:pPr>
            <w:r w:rsidRPr="00827171">
              <w:rPr>
                <w:b/>
                <w:sz w:val="28"/>
                <w:szCs w:val="28"/>
              </w:rPr>
              <w:t>Об освобождении от должности председателя</w:t>
            </w:r>
            <w:r w:rsidR="00757D09">
              <w:rPr>
                <w:b/>
                <w:sz w:val="28"/>
                <w:szCs w:val="28"/>
              </w:rPr>
              <w:t xml:space="preserve"> </w:t>
            </w:r>
            <w:r w:rsidRPr="00827171">
              <w:rPr>
                <w:b/>
                <w:sz w:val="28"/>
                <w:szCs w:val="28"/>
              </w:rPr>
              <w:t>участковой избирательной</w:t>
            </w:r>
            <w:r w:rsidR="00757D09">
              <w:rPr>
                <w:b/>
                <w:sz w:val="28"/>
                <w:szCs w:val="28"/>
              </w:rPr>
              <w:t xml:space="preserve"> </w:t>
            </w:r>
            <w:r w:rsidRPr="00827171">
              <w:rPr>
                <w:b/>
                <w:sz w:val="28"/>
                <w:szCs w:val="28"/>
              </w:rPr>
              <w:t>комиссии избирательного участка,</w:t>
            </w:r>
            <w:r w:rsidR="00AA27E8">
              <w:rPr>
                <w:b/>
                <w:sz w:val="28"/>
                <w:szCs w:val="28"/>
              </w:rPr>
              <w:t xml:space="preserve"> участка референдума       № 565</w:t>
            </w:r>
            <w:r w:rsidRPr="00827171">
              <w:rPr>
                <w:b/>
                <w:sz w:val="28"/>
                <w:szCs w:val="28"/>
              </w:rPr>
              <w:t xml:space="preserve"> г. </w:t>
            </w:r>
            <w:r w:rsidR="00971515">
              <w:rPr>
                <w:b/>
                <w:sz w:val="28"/>
                <w:szCs w:val="28"/>
              </w:rPr>
              <w:t>Донецка</w:t>
            </w:r>
            <w:r w:rsidRPr="00827171">
              <w:rPr>
                <w:b/>
                <w:sz w:val="28"/>
                <w:szCs w:val="28"/>
              </w:rPr>
              <w:t xml:space="preserve"> Ростовской области </w:t>
            </w:r>
            <w:r w:rsidR="00E17D64">
              <w:rPr>
                <w:b/>
                <w:sz w:val="28"/>
                <w:szCs w:val="28"/>
              </w:rPr>
              <w:t>Лаврентьевой</w:t>
            </w:r>
            <w:r w:rsidR="00AA27E8">
              <w:rPr>
                <w:b/>
                <w:sz w:val="28"/>
                <w:szCs w:val="28"/>
              </w:rPr>
              <w:t xml:space="preserve"> А.Г.</w:t>
            </w:r>
          </w:p>
        </w:tc>
        <w:tc>
          <w:tcPr>
            <w:tcW w:w="2145" w:type="dxa"/>
          </w:tcPr>
          <w:p w:rsidR="002D11A6" w:rsidRDefault="002D11A6" w:rsidP="00E47D60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</w:tr>
    </w:tbl>
    <w:p w:rsidR="002D11A6" w:rsidRPr="00675C67" w:rsidRDefault="002D11A6" w:rsidP="002D11A6">
      <w:pPr>
        <w:ind w:right="-6" w:firstLine="540"/>
        <w:jc w:val="both"/>
        <w:rPr>
          <w:sz w:val="28"/>
          <w:szCs w:val="28"/>
        </w:rPr>
      </w:pPr>
      <w:r>
        <w:rPr>
          <w:sz w:val="28"/>
          <w:szCs w:val="28"/>
        </w:rPr>
        <w:t>В связи с поданным заявлением председателя участковой избирательной ком</w:t>
      </w:r>
      <w:r w:rsidR="00AA27E8">
        <w:rPr>
          <w:sz w:val="28"/>
          <w:szCs w:val="28"/>
        </w:rPr>
        <w:t>иссии № 565</w:t>
      </w:r>
      <w:r w:rsidR="00971515">
        <w:rPr>
          <w:sz w:val="28"/>
          <w:szCs w:val="28"/>
        </w:rPr>
        <w:t xml:space="preserve"> </w:t>
      </w:r>
      <w:r w:rsidR="0031133D">
        <w:rPr>
          <w:sz w:val="28"/>
          <w:szCs w:val="28"/>
        </w:rPr>
        <w:t>Лаврентьевой А.Г. от 31.08</w:t>
      </w:r>
      <w:r w:rsidR="00AA27E8">
        <w:rPr>
          <w:sz w:val="28"/>
          <w:szCs w:val="28"/>
        </w:rPr>
        <w:t xml:space="preserve">.2020 </w:t>
      </w:r>
      <w:r>
        <w:rPr>
          <w:sz w:val="28"/>
          <w:szCs w:val="28"/>
        </w:rPr>
        <w:t>г., руководствуясь  п.7 ст.28 Федерального закона от 12.06.2002г. № 67-ФЗ «Об основных гарантиях избирательных прав и права на участие в референдуме граждан Российской Федерации»,</w:t>
      </w:r>
    </w:p>
    <w:p w:rsidR="002D11A6" w:rsidRDefault="002D11A6" w:rsidP="002D11A6">
      <w:pPr>
        <w:tabs>
          <w:tab w:val="left" w:pos="9355"/>
        </w:tabs>
        <w:spacing w:line="240" w:lineRule="auto"/>
        <w:ind w:right="-5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Территориальная избирательная комиссия </w:t>
      </w:r>
      <w:proofErr w:type="gramStart"/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 xml:space="preserve">. </w:t>
      </w:r>
      <w:r w:rsidR="00963235">
        <w:rPr>
          <w:sz w:val="28"/>
          <w:szCs w:val="28"/>
        </w:rPr>
        <w:t>Донецка</w:t>
      </w:r>
      <w:r>
        <w:rPr>
          <w:sz w:val="28"/>
          <w:szCs w:val="28"/>
        </w:rPr>
        <w:t xml:space="preserve"> Ростовской области</w:t>
      </w:r>
    </w:p>
    <w:p w:rsidR="002D11A6" w:rsidRPr="00EC5CD0" w:rsidRDefault="002D11A6" w:rsidP="002D11A6">
      <w:pPr>
        <w:tabs>
          <w:tab w:val="left" w:pos="9355"/>
        </w:tabs>
        <w:spacing w:line="240" w:lineRule="auto"/>
        <w:ind w:right="-5"/>
        <w:jc w:val="center"/>
        <w:rPr>
          <w:b/>
          <w:sz w:val="28"/>
          <w:szCs w:val="28"/>
        </w:rPr>
      </w:pPr>
      <w:r w:rsidRPr="00EC5CD0">
        <w:rPr>
          <w:b/>
          <w:sz w:val="28"/>
          <w:szCs w:val="28"/>
        </w:rPr>
        <w:t>ПОСТАНОВЛЯЕТ:</w:t>
      </w:r>
    </w:p>
    <w:p w:rsidR="002D11A6" w:rsidRDefault="002D11A6" w:rsidP="002D11A6">
      <w:pPr>
        <w:spacing w:after="0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Освободить от должности председателя участковой избирательной комиссии избирательного участка, участка референдума № </w:t>
      </w:r>
      <w:r w:rsidR="00AA27E8">
        <w:rPr>
          <w:sz w:val="28"/>
          <w:szCs w:val="28"/>
        </w:rPr>
        <w:t>565</w:t>
      </w:r>
      <w:r w:rsidR="00971515">
        <w:rPr>
          <w:sz w:val="28"/>
          <w:szCs w:val="28"/>
        </w:rPr>
        <w:t xml:space="preserve"> г. Донецка </w:t>
      </w:r>
      <w:r>
        <w:rPr>
          <w:sz w:val="28"/>
          <w:szCs w:val="28"/>
        </w:rPr>
        <w:t xml:space="preserve">Ростовской области </w:t>
      </w:r>
      <w:r w:rsidR="00AA27E8">
        <w:rPr>
          <w:sz w:val="28"/>
          <w:szCs w:val="28"/>
        </w:rPr>
        <w:t>Лаврентьеву Анну Геннадьевну</w:t>
      </w:r>
      <w:proofErr w:type="gramStart"/>
      <w:r w:rsidR="004C6F72">
        <w:rPr>
          <w:sz w:val="28"/>
          <w:szCs w:val="28"/>
        </w:rPr>
        <w:t>.</w:t>
      </w:r>
      <w:r>
        <w:rPr>
          <w:sz w:val="28"/>
          <w:szCs w:val="28"/>
        </w:rPr>
        <w:t>.</w:t>
      </w:r>
      <w:proofErr w:type="gramEnd"/>
    </w:p>
    <w:p w:rsidR="002D11A6" w:rsidRDefault="002D11A6" w:rsidP="002D11A6">
      <w:pPr>
        <w:spacing w:after="0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>2. Направить настоящее постановление в участковую избирательную комиссию избирательного у</w:t>
      </w:r>
      <w:r w:rsidR="00971515">
        <w:rPr>
          <w:sz w:val="28"/>
          <w:szCs w:val="28"/>
        </w:rPr>
        <w:t>ч</w:t>
      </w:r>
      <w:r w:rsidR="004C6F72">
        <w:rPr>
          <w:sz w:val="28"/>
          <w:szCs w:val="28"/>
        </w:rPr>
        <w:t>астка, участка референдума № 565</w:t>
      </w:r>
      <w:r w:rsidR="001B312A">
        <w:rPr>
          <w:sz w:val="28"/>
          <w:szCs w:val="28"/>
        </w:rPr>
        <w:t xml:space="preserve"> </w:t>
      </w:r>
      <w:r w:rsidR="00971515">
        <w:rPr>
          <w:sz w:val="28"/>
          <w:szCs w:val="28"/>
        </w:rPr>
        <w:t>г. Донецка</w:t>
      </w:r>
      <w:r>
        <w:rPr>
          <w:sz w:val="28"/>
          <w:szCs w:val="28"/>
        </w:rPr>
        <w:t xml:space="preserve"> Ростовской области.</w:t>
      </w:r>
    </w:p>
    <w:p w:rsidR="002D11A6" w:rsidRDefault="002D11A6" w:rsidP="002D11A6">
      <w:pPr>
        <w:spacing w:after="0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настоящего постановления возложить на председателя территориальной избирательной комиссии города </w:t>
      </w:r>
      <w:r w:rsidR="00971515">
        <w:rPr>
          <w:sz w:val="28"/>
          <w:szCs w:val="28"/>
        </w:rPr>
        <w:t xml:space="preserve">Донецка А.В. </w:t>
      </w:r>
      <w:proofErr w:type="spellStart"/>
      <w:r w:rsidR="00971515">
        <w:rPr>
          <w:sz w:val="28"/>
          <w:szCs w:val="28"/>
        </w:rPr>
        <w:t>Темникову</w:t>
      </w:r>
      <w:proofErr w:type="spellEnd"/>
      <w:r>
        <w:rPr>
          <w:sz w:val="28"/>
          <w:szCs w:val="28"/>
        </w:rPr>
        <w:t>.</w:t>
      </w:r>
    </w:p>
    <w:p w:rsidR="002D11A6" w:rsidRDefault="002D11A6" w:rsidP="002D11A6">
      <w:pPr>
        <w:spacing w:after="0" w:line="360" w:lineRule="auto"/>
        <w:ind w:firstLine="851"/>
        <w:jc w:val="both"/>
        <w:rPr>
          <w:sz w:val="28"/>
        </w:rPr>
      </w:pPr>
    </w:p>
    <w:p w:rsidR="00963235" w:rsidRDefault="002D11A6" w:rsidP="00963235">
      <w:pPr>
        <w:tabs>
          <w:tab w:val="left" w:pos="9355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                                             </w:t>
      </w:r>
      <w:r w:rsidR="00971515">
        <w:rPr>
          <w:sz w:val="28"/>
          <w:szCs w:val="28"/>
        </w:rPr>
        <w:t xml:space="preserve">           А.В. Темникова</w:t>
      </w:r>
    </w:p>
    <w:p w:rsidR="00F00EA6" w:rsidRPr="00963235" w:rsidRDefault="00963235" w:rsidP="00963235">
      <w:pPr>
        <w:tabs>
          <w:tab w:val="left" w:pos="9355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</w:t>
      </w:r>
      <w:r w:rsidR="00971515" w:rsidRPr="00963235">
        <w:rPr>
          <w:sz w:val="28"/>
          <w:szCs w:val="28"/>
        </w:rPr>
        <w:t xml:space="preserve">комиссии                                                         </w:t>
      </w:r>
      <w:r>
        <w:rPr>
          <w:sz w:val="28"/>
          <w:szCs w:val="28"/>
        </w:rPr>
        <w:t xml:space="preserve">             </w:t>
      </w:r>
      <w:proofErr w:type="spellStart"/>
      <w:r>
        <w:rPr>
          <w:sz w:val="28"/>
          <w:szCs w:val="28"/>
        </w:rPr>
        <w:t>О.М.Гуревнина</w:t>
      </w:r>
      <w:proofErr w:type="spellEnd"/>
      <w:r>
        <w:rPr>
          <w:sz w:val="28"/>
          <w:szCs w:val="28"/>
        </w:rPr>
        <w:t xml:space="preserve">             </w:t>
      </w:r>
    </w:p>
    <w:sectPr w:rsidR="00F00EA6" w:rsidRPr="00963235" w:rsidSect="00142F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8"/>
  <w:proofState w:spelling="clean" w:grammar="clean"/>
  <w:defaultTabStop w:val="708"/>
  <w:characterSpacingControl w:val="doNotCompress"/>
  <w:compat/>
  <w:rsids>
    <w:rsidRoot w:val="002D11A6"/>
    <w:rsid w:val="00047C85"/>
    <w:rsid w:val="000A0D5B"/>
    <w:rsid w:val="0013028A"/>
    <w:rsid w:val="001A61A8"/>
    <w:rsid w:val="001B312A"/>
    <w:rsid w:val="002A189A"/>
    <w:rsid w:val="002D11A6"/>
    <w:rsid w:val="0031133D"/>
    <w:rsid w:val="004C6F72"/>
    <w:rsid w:val="004C7795"/>
    <w:rsid w:val="004D36AC"/>
    <w:rsid w:val="004E56A3"/>
    <w:rsid w:val="005243E8"/>
    <w:rsid w:val="00757D09"/>
    <w:rsid w:val="007F44CF"/>
    <w:rsid w:val="00963235"/>
    <w:rsid w:val="00971515"/>
    <w:rsid w:val="009748CA"/>
    <w:rsid w:val="009C7EB4"/>
    <w:rsid w:val="00A32EE4"/>
    <w:rsid w:val="00AA27E8"/>
    <w:rsid w:val="00BF2FAB"/>
    <w:rsid w:val="00C235B4"/>
    <w:rsid w:val="00E02F99"/>
    <w:rsid w:val="00E17D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11A6"/>
    <w:rPr>
      <w:rFonts w:ascii="Times New Roman" w:eastAsia="Calibri" w:hAnsi="Times New Roman" w:cs="Times New Roman"/>
      <w:sz w:val="24"/>
      <w:szCs w:val="24"/>
    </w:rPr>
  </w:style>
  <w:style w:type="paragraph" w:styleId="3">
    <w:name w:val="heading 3"/>
    <w:basedOn w:val="a"/>
    <w:next w:val="a"/>
    <w:link w:val="30"/>
    <w:qFormat/>
    <w:rsid w:val="002D11A6"/>
    <w:pPr>
      <w:keepNext/>
      <w:spacing w:after="0" w:line="240" w:lineRule="auto"/>
      <w:ind w:firstLine="1134"/>
      <w:jc w:val="center"/>
      <w:outlineLvl w:val="2"/>
    </w:pPr>
    <w:rPr>
      <w:rFonts w:eastAsia="Times New Roman"/>
      <w:b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2D11A6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3113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1133D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208</Words>
  <Characters>1188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</dc:creator>
  <cp:lastModifiedBy>User</cp:lastModifiedBy>
  <cp:revision>2</cp:revision>
  <cp:lastPrinted>2020-09-01T06:27:00Z</cp:lastPrinted>
  <dcterms:created xsi:type="dcterms:W3CDTF">2020-09-01T06:28:00Z</dcterms:created>
  <dcterms:modified xsi:type="dcterms:W3CDTF">2020-09-01T06:28:00Z</dcterms:modified>
</cp:coreProperties>
</file>