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85A" w:rsidRDefault="007F785A" w:rsidP="007F785A">
      <w:pPr>
        <w:suppressAutoHyphens/>
        <w:ind w:right="-1"/>
        <w:jc w:val="center"/>
        <w:rPr>
          <w:sz w:val="8"/>
        </w:rPr>
      </w:pPr>
      <w:r>
        <w:rPr>
          <w:noProof/>
          <w:sz w:val="20"/>
        </w:rPr>
        <w:drawing>
          <wp:anchor distT="0" distB="0" distL="114300" distR="114300" simplePos="0" relativeHeight="251660288" behindDoc="0" locked="0" layoutInCell="0" allowOverlap="1">
            <wp:simplePos x="0" y="0"/>
            <wp:positionH relativeFrom="column">
              <wp:posOffset>2759710</wp:posOffset>
            </wp:positionH>
            <wp:positionV relativeFrom="paragraph">
              <wp:posOffset>-146685</wp:posOffset>
            </wp:positionV>
            <wp:extent cx="752475" cy="790575"/>
            <wp:effectExtent l="1905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752475" cy="790575"/>
                    </a:xfrm>
                    <a:prstGeom prst="rect">
                      <a:avLst/>
                    </a:prstGeom>
                    <a:noFill/>
                    <a:ln w="9525">
                      <a:noFill/>
                      <a:miter lim="800000"/>
                      <a:headEnd/>
                      <a:tailEnd/>
                    </a:ln>
                  </pic:spPr>
                </pic:pic>
              </a:graphicData>
            </a:graphic>
          </wp:anchor>
        </w:drawing>
      </w: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pStyle w:val="a8"/>
        <w:suppressAutoHyphens/>
        <w:ind w:right="-1"/>
        <w:rPr>
          <w:sz w:val="16"/>
        </w:rPr>
      </w:pPr>
    </w:p>
    <w:p w:rsidR="007F785A" w:rsidRPr="00BF5B24" w:rsidRDefault="007F785A" w:rsidP="007F785A"/>
    <w:p w:rsidR="007F785A" w:rsidRDefault="007F785A" w:rsidP="007F785A">
      <w:pPr>
        <w:suppressAutoHyphens/>
        <w:ind w:left="-567"/>
        <w:rPr>
          <w:sz w:val="8"/>
        </w:rPr>
      </w:pPr>
    </w:p>
    <w:p w:rsidR="007F785A" w:rsidRDefault="007F785A" w:rsidP="007F785A">
      <w:pPr>
        <w:suppressAutoHyphens/>
        <w:ind w:right="-185"/>
        <w:jc w:val="center"/>
      </w:pPr>
      <w:r>
        <w:rPr>
          <w:b/>
          <w:szCs w:val="28"/>
        </w:rPr>
        <w:t>ТЕРРИТОРИАЛЬНАЯ ИЗБИРАТЕЛЬНАЯ КОМИССИЯ</w:t>
      </w:r>
    </w:p>
    <w:p w:rsidR="007F785A" w:rsidRDefault="000E1739" w:rsidP="007F785A">
      <w:pPr>
        <w:suppressAutoHyphens/>
        <w:jc w:val="center"/>
        <w:rPr>
          <w:b/>
          <w:szCs w:val="28"/>
        </w:rPr>
      </w:pPr>
      <w:r>
        <w:rPr>
          <w:b/>
          <w:szCs w:val="28"/>
        </w:rPr>
        <w:t>ГОРОДА ДОНЕЦКА РОСТОВСКОЙ ОБЛАСТИ</w:t>
      </w:r>
    </w:p>
    <w:p w:rsidR="00FC341F" w:rsidRDefault="00FC341F" w:rsidP="007F785A">
      <w:pPr>
        <w:suppressAutoHyphens/>
        <w:jc w:val="center"/>
        <w:rPr>
          <w:b/>
          <w:i/>
          <w:sz w:val="18"/>
          <w:szCs w:val="18"/>
        </w:rPr>
      </w:pPr>
    </w:p>
    <w:p w:rsidR="00FC341F" w:rsidRDefault="00FC341F" w:rsidP="007F785A">
      <w:pPr>
        <w:suppressAutoHyphens/>
        <w:jc w:val="center"/>
        <w:rPr>
          <w:b/>
          <w:i/>
          <w:sz w:val="18"/>
          <w:szCs w:val="18"/>
        </w:rPr>
      </w:pPr>
    </w:p>
    <w:p w:rsidR="007F785A" w:rsidRDefault="007F785A" w:rsidP="007F785A">
      <w:pPr>
        <w:tabs>
          <w:tab w:val="left" w:pos="750"/>
          <w:tab w:val="left" w:pos="900"/>
        </w:tabs>
        <w:suppressAutoHyphens/>
        <w:rPr>
          <w:b/>
          <w:i/>
          <w:sz w:val="18"/>
          <w:szCs w:val="28"/>
        </w:rPr>
      </w:pPr>
    </w:p>
    <w:p w:rsidR="007F785A" w:rsidRDefault="007F785A" w:rsidP="007F785A">
      <w:pPr>
        <w:tabs>
          <w:tab w:val="left" w:pos="750"/>
          <w:tab w:val="left" w:pos="900"/>
        </w:tabs>
        <w:suppressAutoHyphens/>
        <w:jc w:val="center"/>
      </w:pPr>
      <w:r>
        <w:rPr>
          <w:b/>
          <w:szCs w:val="28"/>
        </w:rPr>
        <w:t>ПОСТАНОВЛЕНИЕ</w:t>
      </w:r>
    </w:p>
    <w:p w:rsidR="007F785A" w:rsidRDefault="007F785A" w:rsidP="007F785A">
      <w:pPr>
        <w:tabs>
          <w:tab w:val="left" w:pos="750"/>
          <w:tab w:val="left" w:pos="900"/>
        </w:tabs>
        <w:suppressAutoHyphens/>
        <w:jc w:val="center"/>
        <w:rPr>
          <w:b/>
          <w:szCs w:val="28"/>
        </w:rPr>
      </w:pPr>
    </w:p>
    <w:p w:rsidR="007F785A" w:rsidRDefault="002068A5" w:rsidP="007F785A">
      <w:pPr>
        <w:tabs>
          <w:tab w:val="left" w:pos="750"/>
          <w:tab w:val="left" w:pos="900"/>
        </w:tabs>
        <w:suppressAutoHyphens/>
      </w:pPr>
      <w:r>
        <w:rPr>
          <w:szCs w:val="28"/>
        </w:rPr>
        <w:t>17 июля</w:t>
      </w:r>
      <w:r w:rsidR="007F785A">
        <w:rPr>
          <w:szCs w:val="28"/>
        </w:rPr>
        <w:t>20</w:t>
      </w:r>
      <w:r w:rsidR="000E1739">
        <w:rPr>
          <w:szCs w:val="28"/>
        </w:rPr>
        <w:t>20</w:t>
      </w:r>
      <w:r w:rsidR="007F785A">
        <w:rPr>
          <w:szCs w:val="28"/>
        </w:rPr>
        <w:t xml:space="preserve"> г.                                                                                № </w:t>
      </w:r>
      <w:r>
        <w:rPr>
          <w:szCs w:val="28"/>
        </w:rPr>
        <w:t>156-1</w:t>
      </w:r>
    </w:p>
    <w:p w:rsidR="007F785A" w:rsidRDefault="000E1739" w:rsidP="007F785A">
      <w:pPr>
        <w:tabs>
          <w:tab w:val="left" w:pos="750"/>
          <w:tab w:val="left" w:pos="900"/>
        </w:tabs>
        <w:suppressAutoHyphens/>
        <w:ind w:right="-185"/>
        <w:jc w:val="center"/>
      </w:pPr>
      <w:r>
        <w:t>г. Донецк</w:t>
      </w:r>
    </w:p>
    <w:p w:rsidR="00FC341F" w:rsidRDefault="00FC341F" w:rsidP="007F785A">
      <w:pPr>
        <w:tabs>
          <w:tab w:val="left" w:pos="750"/>
          <w:tab w:val="left" w:pos="900"/>
        </w:tabs>
        <w:suppressAutoHyphens/>
        <w:ind w:right="-185"/>
        <w:jc w:val="center"/>
      </w:pPr>
    </w:p>
    <w:tbl>
      <w:tblPr>
        <w:tblW w:w="0" w:type="auto"/>
        <w:tblInd w:w="1384" w:type="dxa"/>
        <w:tblLayout w:type="fixed"/>
        <w:tblLook w:val="0000"/>
      </w:tblPr>
      <w:tblGrid>
        <w:gridCol w:w="6804"/>
      </w:tblGrid>
      <w:tr w:rsidR="007F785A" w:rsidTr="00C5323A">
        <w:trPr>
          <w:trHeight w:val="1549"/>
        </w:trPr>
        <w:tc>
          <w:tcPr>
            <w:tcW w:w="6804" w:type="dxa"/>
            <w:shd w:val="clear" w:color="auto" w:fill="auto"/>
          </w:tcPr>
          <w:p w:rsidR="007F785A" w:rsidRDefault="00FC341F" w:rsidP="000E1739">
            <w:pPr>
              <w:suppressAutoHyphens/>
              <w:jc w:val="both"/>
              <w:rPr>
                <w:b/>
                <w:szCs w:val="28"/>
              </w:rPr>
            </w:pPr>
            <w:r w:rsidRPr="00FC341F">
              <w:rPr>
                <w:b/>
                <w:szCs w:val="28"/>
              </w:rPr>
              <w:t xml:space="preserve">О сборе предложений для дополнительного зачисления в резерв составов участковых комиссий на территории </w:t>
            </w:r>
            <w:r w:rsidR="000E1739">
              <w:rPr>
                <w:b/>
                <w:szCs w:val="28"/>
              </w:rPr>
              <w:t>города Донецка</w:t>
            </w:r>
          </w:p>
        </w:tc>
      </w:tr>
    </w:tbl>
    <w:p w:rsidR="00C5323A" w:rsidRDefault="00C5323A" w:rsidP="008F0089">
      <w:pPr>
        <w:pStyle w:val="a9"/>
        <w:suppressAutoHyphens/>
        <w:spacing w:before="0" w:line="276" w:lineRule="auto"/>
        <w:ind w:left="0"/>
        <w:jc w:val="both"/>
      </w:pPr>
    </w:p>
    <w:p w:rsidR="002068A5" w:rsidRDefault="002068A5" w:rsidP="008F0089">
      <w:pPr>
        <w:pStyle w:val="a9"/>
        <w:suppressAutoHyphens/>
        <w:spacing w:before="0" w:line="276" w:lineRule="auto"/>
        <w:ind w:left="0"/>
        <w:jc w:val="both"/>
      </w:pPr>
    </w:p>
    <w:p w:rsidR="00FC341F" w:rsidRPr="00FC341F" w:rsidRDefault="00FC341F" w:rsidP="002068A5">
      <w:pPr>
        <w:pStyle w:val="ConsPlusNonformat"/>
        <w:ind w:firstLine="709"/>
        <w:jc w:val="both"/>
        <w:rPr>
          <w:rFonts w:ascii="Times New Roman" w:hAnsi="Times New Roman" w:cs="Times New Roman"/>
          <w:kern w:val="28"/>
          <w:sz w:val="28"/>
        </w:rPr>
      </w:pPr>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Pr>
          <w:rFonts w:ascii="Times New Roman" w:hAnsi="Times New Roman" w:cs="Times New Roman"/>
          <w:kern w:val="28"/>
          <w:sz w:val="28"/>
        </w:rPr>
        <w:t xml:space="preserve">12, 14, 15, 16 </w:t>
      </w:r>
      <w:r w:rsidRPr="00FC341F">
        <w:rPr>
          <w:rFonts w:ascii="Times New Roman" w:hAnsi="Times New Roman" w:cs="Times New Roman"/>
          <w:kern w:val="28"/>
          <w:sz w:val="28"/>
        </w:rPr>
        <w:t xml:space="preserve">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r w:rsidR="0031565C"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FC341F" w:rsidRDefault="00FC341F" w:rsidP="00FC341F">
      <w:pPr>
        <w:pStyle w:val="ConsPlusNonformat"/>
        <w:spacing w:line="360" w:lineRule="auto"/>
        <w:ind w:firstLine="708"/>
        <w:jc w:val="both"/>
        <w:rPr>
          <w:rFonts w:ascii="Times New Roman" w:hAnsi="Times New Roman" w:cs="Times New Roman"/>
          <w:kern w:val="28"/>
          <w:sz w:val="28"/>
        </w:rPr>
      </w:pPr>
    </w:p>
    <w:p w:rsidR="002068A5" w:rsidRPr="00FC341F" w:rsidRDefault="002068A5" w:rsidP="00FC341F">
      <w:pPr>
        <w:pStyle w:val="ConsPlusNonformat"/>
        <w:spacing w:line="360" w:lineRule="auto"/>
        <w:ind w:firstLine="708"/>
        <w:jc w:val="both"/>
        <w:rPr>
          <w:rFonts w:ascii="Times New Roman" w:hAnsi="Times New Roman" w:cs="Times New Roman"/>
          <w:kern w:val="28"/>
          <w:sz w:val="28"/>
        </w:rPr>
      </w:pPr>
    </w:p>
    <w:p w:rsidR="000E1739"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 xml:space="preserve">Территориальная избирательная комиссия </w:t>
      </w:r>
      <w:r w:rsidR="000E1739">
        <w:rPr>
          <w:rFonts w:ascii="Times New Roman" w:hAnsi="Times New Roman" w:cs="Times New Roman"/>
          <w:kern w:val="28"/>
          <w:sz w:val="28"/>
        </w:rPr>
        <w:t>города Донецка</w:t>
      </w:r>
    </w:p>
    <w:p w:rsidR="00FC341F" w:rsidRPr="00FC341F" w:rsidRDefault="00FC341F" w:rsidP="000E1739">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ПОСТАНОВЛЯЕТ:</w:t>
      </w:r>
    </w:p>
    <w:p w:rsidR="002068A5" w:rsidRPr="00FC341F" w:rsidRDefault="002068A5" w:rsidP="00FC341F">
      <w:pPr>
        <w:pStyle w:val="ConsPlusNonformat"/>
        <w:spacing w:line="360" w:lineRule="auto"/>
        <w:ind w:firstLine="708"/>
        <w:jc w:val="both"/>
        <w:rPr>
          <w:rFonts w:ascii="Times New Roman" w:hAnsi="Times New Roman" w:cs="Times New Roman"/>
          <w:kern w:val="28"/>
          <w:sz w:val="28"/>
        </w:rPr>
      </w:pP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 xml:space="preserve">Объявить сбор предложений для дополнительного зачисления в резерв составов участковых комиссий на территории </w:t>
      </w:r>
      <w:r w:rsidR="000E1739">
        <w:rPr>
          <w:rFonts w:ascii="Times New Roman" w:hAnsi="Times New Roman" w:cs="Times New Roman"/>
          <w:kern w:val="28"/>
          <w:sz w:val="28"/>
        </w:rPr>
        <w:t>города Донецка</w:t>
      </w:r>
      <w:r w:rsidRPr="00FC341F">
        <w:rPr>
          <w:rFonts w:ascii="Times New Roman" w:hAnsi="Times New Roman" w:cs="Times New Roman"/>
          <w:kern w:val="28"/>
          <w:sz w:val="28"/>
        </w:rPr>
        <w:t xml:space="preserve"> в период </w:t>
      </w:r>
      <w:r w:rsidR="0031565C">
        <w:rPr>
          <w:rFonts w:ascii="Times New Roman" w:hAnsi="Times New Roman" w:cs="Times New Roman"/>
          <w:kern w:val="28"/>
          <w:sz w:val="28"/>
        </w:rPr>
        <w:t>с</w:t>
      </w:r>
      <w:r w:rsidR="0031565C" w:rsidRPr="0031565C">
        <w:rPr>
          <w:rFonts w:ascii="Times New Roman" w:hAnsi="Times New Roman" w:cs="Times New Roman"/>
          <w:kern w:val="28"/>
          <w:sz w:val="28"/>
        </w:rPr>
        <w:t xml:space="preserve"> </w:t>
      </w:r>
      <w:r w:rsidR="002068A5">
        <w:rPr>
          <w:rFonts w:ascii="Times New Roman" w:hAnsi="Times New Roman" w:cs="Times New Roman"/>
          <w:kern w:val="28"/>
          <w:sz w:val="28"/>
        </w:rPr>
        <w:t xml:space="preserve">24 июля </w:t>
      </w:r>
      <w:r w:rsidR="0031565C" w:rsidRPr="0031565C">
        <w:rPr>
          <w:rFonts w:ascii="Times New Roman" w:hAnsi="Times New Roman" w:cs="Times New Roman"/>
          <w:kern w:val="28"/>
          <w:sz w:val="28"/>
        </w:rPr>
        <w:t>20</w:t>
      </w:r>
      <w:r w:rsidR="000E1739">
        <w:rPr>
          <w:rFonts w:ascii="Times New Roman" w:hAnsi="Times New Roman" w:cs="Times New Roman"/>
          <w:kern w:val="28"/>
          <w:sz w:val="28"/>
        </w:rPr>
        <w:t>20</w:t>
      </w:r>
      <w:r w:rsidR="0031565C" w:rsidRPr="0031565C">
        <w:rPr>
          <w:rFonts w:ascii="Times New Roman" w:hAnsi="Times New Roman" w:cs="Times New Roman"/>
          <w:kern w:val="28"/>
          <w:sz w:val="28"/>
        </w:rPr>
        <w:t xml:space="preserve"> года по </w:t>
      </w:r>
      <w:r w:rsidR="002068A5">
        <w:rPr>
          <w:rFonts w:ascii="Times New Roman" w:hAnsi="Times New Roman" w:cs="Times New Roman"/>
          <w:kern w:val="28"/>
          <w:sz w:val="28"/>
        </w:rPr>
        <w:t>13 августа</w:t>
      </w:r>
      <w:r w:rsidR="0031565C" w:rsidRPr="0031565C">
        <w:rPr>
          <w:rFonts w:ascii="Times New Roman" w:hAnsi="Times New Roman" w:cs="Times New Roman"/>
          <w:kern w:val="28"/>
          <w:sz w:val="28"/>
        </w:rPr>
        <w:t xml:space="preserve"> 20</w:t>
      </w:r>
      <w:r w:rsidR="000E1739">
        <w:rPr>
          <w:rFonts w:ascii="Times New Roman" w:hAnsi="Times New Roman" w:cs="Times New Roman"/>
          <w:kern w:val="28"/>
          <w:sz w:val="28"/>
        </w:rPr>
        <w:t>20</w:t>
      </w:r>
      <w:r w:rsidR="0031565C" w:rsidRPr="0031565C">
        <w:rPr>
          <w:rFonts w:ascii="Times New Roman" w:hAnsi="Times New Roman" w:cs="Times New Roman"/>
          <w:kern w:val="28"/>
          <w:sz w:val="28"/>
        </w:rPr>
        <w:t xml:space="preserve"> года</w:t>
      </w:r>
      <w:r w:rsidRPr="00FC341F">
        <w:rPr>
          <w:rFonts w:ascii="Times New Roman" w:hAnsi="Times New Roman" w:cs="Times New Roman"/>
          <w:kern w:val="28"/>
          <w:sz w:val="28"/>
        </w:rPr>
        <w:t>.</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lastRenderedPageBreak/>
        <w:t>2.</w:t>
      </w:r>
      <w:r w:rsidRPr="00FC341F">
        <w:rPr>
          <w:rFonts w:ascii="Times New Roman" w:hAnsi="Times New Roman" w:cs="Times New Roman"/>
          <w:kern w:val="28"/>
          <w:sz w:val="28"/>
        </w:rPr>
        <w:tab/>
        <w:t xml:space="preserve">Опубликовать прилагаемое сообщение Территориальной избирательной комиссии </w:t>
      </w:r>
      <w:r w:rsidR="000E1739">
        <w:rPr>
          <w:rFonts w:ascii="Times New Roman" w:hAnsi="Times New Roman" w:cs="Times New Roman"/>
          <w:kern w:val="28"/>
          <w:sz w:val="28"/>
        </w:rPr>
        <w:t xml:space="preserve">города Донецка </w:t>
      </w:r>
      <w:r w:rsidRPr="00FC341F">
        <w:rPr>
          <w:rFonts w:ascii="Times New Roman" w:hAnsi="Times New Roman" w:cs="Times New Roman"/>
          <w:kern w:val="28"/>
          <w:sz w:val="28"/>
        </w:rPr>
        <w:t xml:space="preserve">о дополнительном зачислении в резерв составов участковых комиссий на территории </w:t>
      </w:r>
      <w:r w:rsidR="000E1739">
        <w:rPr>
          <w:rFonts w:ascii="Times New Roman" w:hAnsi="Times New Roman" w:cs="Times New Roman"/>
          <w:kern w:val="28"/>
          <w:sz w:val="28"/>
        </w:rPr>
        <w:t>города Донецка</w:t>
      </w:r>
      <w:r w:rsidRPr="00FC341F">
        <w:rPr>
          <w:rFonts w:ascii="Times New Roman" w:hAnsi="Times New Roman" w:cs="Times New Roman"/>
          <w:kern w:val="28"/>
          <w:sz w:val="28"/>
        </w:rPr>
        <w:t xml:space="preserve"> в </w:t>
      </w:r>
      <w:r w:rsidR="0031565C" w:rsidRPr="0031565C">
        <w:rPr>
          <w:rFonts w:ascii="Times New Roman" w:hAnsi="Times New Roman" w:cs="Times New Roman"/>
          <w:kern w:val="28"/>
          <w:sz w:val="28"/>
        </w:rPr>
        <w:t xml:space="preserve"> </w:t>
      </w:r>
      <w:r w:rsidR="000E1739">
        <w:rPr>
          <w:rFonts w:ascii="Times New Roman" w:hAnsi="Times New Roman" w:cs="Times New Roman"/>
          <w:kern w:val="28"/>
          <w:sz w:val="28"/>
        </w:rPr>
        <w:t>городской общественно-политической газете</w:t>
      </w:r>
      <w:r w:rsidR="0031565C" w:rsidRPr="0031565C">
        <w:rPr>
          <w:rFonts w:ascii="Times New Roman" w:hAnsi="Times New Roman" w:cs="Times New Roman"/>
          <w:kern w:val="28"/>
          <w:sz w:val="28"/>
        </w:rPr>
        <w:t xml:space="preserve"> </w:t>
      </w:r>
      <w:r w:rsidR="000E1739">
        <w:rPr>
          <w:rFonts w:ascii="Times New Roman" w:hAnsi="Times New Roman" w:cs="Times New Roman"/>
          <w:kern w:val="28"/>
          <w:sz w:val="28"/>
        </w:rPr>
        <w:t>«Донецкий рабочий»</w:t>
      </w:r>
      <w:r w:rsidR="0031565C">
        <w:rPr>
          <w:rFonts w:ascii="Times New Roman" w:hAnsi="Times New Roman" w:cs="Times New Roman"/>
          <w:kern w:val="28"/>
          <w:sz w:val="28"/>
        </w:rPr>
        <w:t>,</w:t>
      </w:r>
      <w:r w:rsidRPr="00FC341F">
        <w:rPr>
          <w:rFonts w:ascii="Times New Roman" w:hAnsi="Times New Roman" w:cs="Times New Roman"/>
          <w:kern w:val="28"/>
          <w:sz w:val="28"/>
        </w:rPr>
        <w:t xml:space="preserve"> разместить на сайте Территориальной избирательной комиссии </w:t>
      </w:r>
      <w:r w:rsidR="000E1739">
        <w:rPr>
          <w:rFonts w:ascii="Times New Roman" w:hAnsi="Times New Roman" w:cs="Times New Roman"/>
          <w:kern w:val="28"/>
          <w:sz w:val="28"/>
        </w:rPr>
        <w:t xml:space="preserve">города Донецка </w:t>
      </w:r>
      <w:r w:rsidRPr="00FC341F">
        <w:rPr>
          <w:rFonts w:ascii="Times New Roman" w:hAnsi="Times New Roman" w:cs="Times New Roman"/>
          <w:kern w:val="28"/>
          <w:sz w:val="28"/>
        </w:rPr>
        <w:t>в информационно-телекоммуникационной сети «Интернет».</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r w:rsidR="000E1739">
        <w:rPr>
          <w:rFonts w:ascii="Times New Roman" w:hAnsi="Times New Roman" w:cs="Times New Roman"/>
          <w:kern w:val="28"/>
          <w:sz w:val="28"/>
        </w:rPr>
        <w:t xml:space="preserve">города Донецка Гуревниной О.М. </w:t>
      </w:r>
      <w:r w:rsidR="0031565C" w:rsidRPr="0031565C">
        <w:rPr>
          <w:rFonts w:ascii="Times New Roman" w:hAnsi="Times New Roman" w:cs="Times New Roman"/>
          <w:kern w:val="28"/>
          <w:sz w:val="28"/>
        </w:rPr>
        <w:t xml:space="preserve">в период с </w:t>
      </w:r>
      <w:r w:rsidR="002068A5">
        <w:rPr>
          <w:rFonts w:ascii="Times New Roman" w:hAnsi="Times New Roman" w:cs="Times New Roman"/>
          <w:kern w:val="28"/>
          <w:sz w:val="28"/>
        </w:rPr>
        <w:t>24 июля</w:t>
      </w:r>
      <w:r w:rsidR="0031565C" w:rsidRPr="0031565C">
        <w:rPr>
          <w:rFonts w:ascii="Times New Roman" w:hAnsi="Times New Roman" w:cs="Times New Roman"/>
          <w:kern w:val="28"/>
          <w:sz w:val="28"/>
        </w:rPr>
        <w:t xml:space="preserve"> 20</w:t>
      </w:r>
      <w:r w:rsidR="000E1739">
        <w:rPr>
          <w:rFonts w:ascii="Times New Roman" w:hAnsi="Times New Roman" w:cs="Times New Roman"/>
          <w:kern w:val="28"/>
          <w:sz w:val="28"/>
        </w:rPr>
        <w:t>20</w:t>
      </w:r>
      <w:r w:rsidR="0031565C" w:rsidRPr="0031565C">
        <w:rPr>
          <w:rFonts w:ascii="Times New Roman" w:hAnsi="Times New Roman" w:cs="Times New Roman"/>
          <w:kern w:val="28"/>
          <w:sz w:val="28"/>
        </w:rPr>
        <w:t xml:space="preserve"> года </w:t>
      </w:r>
      <w:r w:rsidR="0031565C">
        <w:rPr>
          <w:rFonts w:ascii="Times New Roman" w:hAnsi="Times New Roman" w:cs="Times New Roman"/>
          <w:kern w:val="28"/>
          <w:sz w:val="28"/>
        </w:rPr>
        <w:br/>
      </w:r>
      <w:r w:rsidR="0031565C" w:rsidRPr="0031565C">
        <w:rPr>
          <w:rFonts w:ascii="Times New Roman" w:hAnsi="Times New Roman" w:cs="Times New Roman"/>
          <w:kern w:val="28"/>
          <w:sz w:val="28"/>
        </w:rPr>
        <w:t xml:space="preserve">по </w:t>
      </w:r>
      <w:r w:rsidR="002068A5">
        <w:rPr>
          <w:rFonts w:ascii="Times New Roman" w:hAnsi="Times New Roman" w:cs="Times New Roman"/>
          <w:kern w:val="28"/>
          <w:sz w:val="28"/>
        </w:rPr>
        <w:t xml:space="preserve">13 августа </w:t>
      </w:r>
      <w:r w:rsidR="0031565C" w:rsidRPr="0031565C">
        <w:rPr>
          <w:rFonts w:ascii="Times New Roman" w:hAnsi="Times New Roman" w:cs="Times New Roman"/>
          <w:kern w:val="28"/>
          <w:sz w:val="28"/>
        </w:rPr>
        <w:t>20</w:t>
      </w:r>
      <w:r w:rsidR="000E1739">
        <w:rPr>
          <w:rFonts w:ascii="Times New Roman" w:hAnsi="Times New Roman" w:cs="Times New Roman"/>
          <w:kern w:val="28"/>
          <w:sz w:val="28"/>
        </w:rPr>
        <w:t>20</w:t>
      </w:r>
      <w:r w:rsidR="0031565C" w:rsidRPr="0031565C">
        <w:rPr>
          <w:rFonts w:ascii="Times New Roman" w:hAnsi="Times New Roman" w:cs="Times New Roman"/>
          <w:kern w:val="28"/>
          <w:sz w:val="28"/>
        </w:rPr>
        <w:t xml:space="preserve"> года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участковых комиссий на территории </w:t>
      </w:r>
      <w:r w:rsidR="000E1739">
        <w:rPr>
          <w:rFonts w:ascii="Times New Roman" w:hAnsi="Times New Roman" w:cs="Times New Roman"/>
          <w:kern w:val="28"/>
          <w:sz w:val="28"/>
        </w:rPr>
        <w:t>города Донецка</w:t>
      </w:r>
      <w:r w:rsidRPr="00FC341F">
        <w:rPr>
          <w:rFonts w:ascii="Times New Roman" w:hAnsi="Times New Roman" w:cs="Times New Roman"/>
          <w:kern w:val="28"/>
          <w:sz w:val="28"/>
        </w:rPr>
        <w:t>.</w:t>
      </w:r>
    </w:p>
    <w:p w:rsidR="0031565C" w:rsidRDefault="00FC341F" w:rsidP="0031565C">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r w:rsidR="0031565C" w:rsidRPr="0031565C">
        <w:rPr>
          <w:rFonts w:ascii="Times New Roman" w:hAnsi="Times New Roman" w:cs="Times New Roman"/>
          <w:kern w:val="28"/>
          <w:sz w:val="28"/>
        </w:rPr>
        <w:t xml:space="preserve">Системному администратору </w:t>
      </w:r>
      <w:r w:rsidR="000E1739">
        <w:rPr>
          <w:rFonts w:ascii="Times New Roman" w:hAnsi="Times New Roman" w:cs="Times New Roman"/>
          <w:kern w:val="28"/>
          <w:sz w:val="28"/>
        </w:rPr>
        <w:t>города Донецка</w:t>
      </w:r>
      <w:r w:rsidR="0031565C" w:rsidRPr="0031565C">
        <w:rPr>
          <w:rFonts w:ascii="Times New Roman" w:hAnsi="Times New Roman" w:cs="Times New Roman"/>
          <w:kern w:val="28"/>
          <w:sz w:val="28"/>
        </w:rPr>
        <w:t xml:space="preserve"> территориального комплекса средств автоматизации Государственной автоматизированной системы Российской Федерации «Выборы» (далее – ГАС «Выборы») </w:t>
      </w:r>
      <w:r w:rsidR="000E1739">
        <w:rPr>
          <w:rFonts w:ascii="Times New Roman" w:hAnsi="Times New Roman" w:cs="Times New Roman"/>
          <w:kern w:val="28"/>
          <w:sz w:val="28"/>
        </w:rPr>
        <w:t xml:space="preserve">Байбуз </w:t>
      </w:r>
      <w:r w:rsidRPr="00FC341F">
        <w:rPr>
          <w:rFonts w:ascii="Times New Roman" w:hAnsi="Times New Roman" w:cs="Times New Roman"/>
          <w:kern w:val="28"/>
          <w:sz w:val="28"/>
        </w:rPr>
        <w:t xml:space="preserve"> </w:t>
      </w:r>
      <w:r w:rsidR="000E1739">
        <w:rPr>
          <w:rFonts w:ascii="Times New Roman" w:hAnsi="Times New Roman" w:cs="Times New Roman"/>
          <w:kern w:val="28"/>
          <w:sz w:val="28"/>
        </w:rPr>
        <w:t xml:space="preserve">Е.М. </w:t>
      </w:r>
      <w:r w:rsidRPr="00FC341F">
        <w:rPr>
          <w:rFonts w:ascii="Times New Roman" w:hAnsi="Times New Roman" w:cs="Times New Roman"/>
          <w:kern w:val="28"/>
          <w:sz w:val="28"/>
        </w:rPr>
        <w:t xml:space="preserve">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000E1739">
        <w:rPr>
          <w:rFonts w:ascii="Times New Roman" w:hAnsi="Times New Roman" w:cs="Times New Roman"/>
          <w:kern w:val="28"/>
          <w:sz w:val="28"/>
        </w:rPr>
        <w:t xml:space="preserve">города Донецка </w:t>
      </w:r>
      <w:r w:rsidRPr="00FC341F">
        <w:rPr>
          <w:rFonts w:ascii="Times New Roman" w:hAnsi="Times New Roman" w:cs="Times New Roman"/>
          <w:kern w:val="28"/>
          <w:sz w:val="28"/>
        </w:rPr>
        <w:t>и зачисленным в резерв составов участковых комиссий в ГАС «Выборы»</w:t>
      </w:r>
      <w:r w:rsidR="00D00ECD">
        <w:rPr>
          <w:rFonts w:ascii="Times New Roman" w:hAnsi="Times New Roman" w:cs="Times New Roman"/>
          <w:kern w:val="28"/>
          <w:sz w:val="28"/>
        </w:rPr>
        <w:t>,</w:t>
      </w:r>
      <w:r w:rsidRPr="00FC341F">
        <w:rPr>
          <w:rFonts w:ascii="Times New Roman" w:hAnsi="Times New Roman" w:cs="Times New Roman"/>
          <w:kern w:val="28"/>
          <w:sz w:val="28"/>
        </w:rPr>
        <w:t xml:space="preserve">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w:t>
      </w:r>
      <w:r w:rsidR="0031565C">
        <w:rPr>
          <w:rFonts w:ascii="Times New Roman" w:hAnsi="Times New Roman" w:cs="Times New Roman"/>
          <w:kern w:val="28"/>
          <w:sz w:val="28"/>
        </w:rPr>
        <w:t>ции от 26.12.2012 № 155/1158-6.</w:t>
      </w:r>
    </w:p>
    <w:p w:rsidR="0031565C" w:rsidRDefault="00FC341F" w:rsidP="0031565C">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5.</w:t>
      </w:r>
      <w:r w:rsidRPr="00FC341F">
        <w:rPr>
          <w:rFonts w:ascii="Times New Roman" w:hAnsi="Times New Roman" w:cs="Times New Roman"/>
          <w:kern w:val="28"/>
          <w:sz w:val="28"/>
        </w:rPr>
        <w:tab/>
      </w:r>
      <w:r w:rsidR="0031565C" w:rsidRPr="0031565C">
        <w:rPr>
          <w:rFonts w:ascii="Times New Roman" w:hAnsi="Times New Roman" w:cs="Times New Roman"/>
          <w:kern w:val="28"/>
          <w:sz w:val="28"/>
        </w:rPr>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7F785A" w:rsidRPr="00FC341F" w:rsidRDefault="0031565C"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lastRenderedPageBreak/>
        <w:t>6.</w:t>
      </w:r>
      <w:r>
        <w:rPr>
          <w:rFonts w:ascii="Times New Roman" w:hAnsi="Times New Roman" w:cs="Times New Roman"/>
          <w:kern w:val="28"/>
          <w:sz w:val="28"/>
        </w:rPr>
        <w:tab/>
      </w:r>
      <w:r w:rsidR="00FC341F" w:rsidRPr="00FC341F">
        <w:rPr>
          <w:rFonts w:ascii="Times New Roman" w:hAnsi="Times New Roman" w:cs="Times New Roman"/>
          <w:kern w:val="28"/>
          <w:sz w:val="28"/>
        </w:rPr>
        <w:t xml:space="preserve">Контроль за выполнением настоящего постановления возложить на секретаря </w:t>
      </w:r>
      <w:r>
        <w:rPr>
          <w:rFonts w:ascii="Times New Roman" w:hAnsi="Times New Roman" w:cs="Times New Roman"/>
          <w:kern w:val="28"/>
          <w:sz w:val="28"/>
        </w:rPr>
        <w:t>Т</w:t>
      </w:r>
      <w:r w:rsidR="00FC341F" w:rsidRPr="00FC341F">
        <w:rPr>
          <w:rFonts w:ascii="Times New Roman" w:hAnsi="Times New Roman" w:cs="Times New Roman"/>
          <w:kern w:val="28"/>
          <w:sz w:val="28"/>
        </w:rPr>
        <w:t xml:space="preserve">ерриториальной избирательной комиссии </w:t>
      </w:r>
      <w:r w:rsidR="000E1739">
        <w:rPr>
          <w:rFonts w:ascii="Times New Roman" w:hAnsi="Times New Roman" w:cs="Times New Roman"/>
          <w:kern w:val="28"/>
          <w:sz w:val="28"/>
        </w:rPr>
        <w:t>Гуревнину О.М.</w:t>
      </w:r>
      <w:r w:rsidR="00FC341F" w:rsidRPr="00FC341F">
        <w:rPr>
          <w:rFonts w:ascii="Times New Roman" w:hAnsi="Times New Roman" w:cs="Times New Roman"/>
          <w:kern w:val="28"/>
          <w:sz w:val="28"/>
        </w:rPr>
        <w:t>.</w:t>
      </w:r>
    </w:p>
    <w:p w:rsidR="00DD51B1" w:rsidRDefault="00DD51B1" w:rsidP="007F785A">
      <w:pPr>
        <w:suppressAutoHyphens/>
        <w:spacing w:after="60" w:line="360" w:lineRule="auto"/>
      </w:pPr>
    </w:p>
    <w:p w:rsidR="007F785A" w:rsidRDefault="007F785A" w:rsidP="007F785A">
      <w:pPr>
        <w:suppressAutoHyphens/>
        <w:spacing w:after="60" w:line="360" w:lineRule="auto"/>
      </w:pPr>
      <w:r>
        <w:t>Председатель комиссии</w:t>
      </w:r>
      <w:r>
        <w:tab/>
      </w:r>
      <w:r>
        <w:tab/>
      </w:r>
      <w:r>
        <w:tab/>
      </w:r>
      <w:r>
        <w:tab/>
      </w:r>
      <w:r>
        <w:tab/>
      </w:r>
      <w:r w:rsidR="000E1739">
        <w:t>А.В.Темникова</w:t>
      </w:r>
    </w:p>
    <w:p w:rsidR="007F785A" w:rsidRDefault="007F785A" w:rsidP="007F785A">
      <w:pPr>
        <w:pStyle w:val="a3"/>
        <w:tabs>
          <w:tab w:val="clear" w:pos="4536"/>
          <w:tab w:val="left" w:pos="6804"/>
        </w:tabs>
        <w:suppressAutoHyphens/>
        <w:spacing w:line="360" w:lineRule="auto"/>
        <w:rPr>
          <w:kern w:val="28"/>
        </w:rPr>
      </w:pPr>
    </w:p>
    <w:p w:rsidR="00F504A4" w:rsidRDefault="007F785A" w:rsidP="00BC51D1">
      <w:pPr>
        <w:pStyle w:val="a3"/>
        <w:tabs>
          <w:tab w:val="clear" w:pos="4536"/>
          <w:tab w:val="left" w:pos="6804"/>
        </w:tabs>
        <w:suppressAutoHyphens/>
        <w:spacing w:line="360" w:lineRule="auto"/>
        <w:rPr>
          <w:kern w:val="28"/>
        </w:rPr>
      </w:pPr>
      <w:r>
        <w:rPr>
          <w:kern w:val="28"/>
        </w:rPr>
        <w:t>Секретарь комиссии</w:t>
      </w:r>
      <w:r w:rsidR="000E1739">
        <w:rPr>
          <w:kern w:val="28"/>
        </w:rPr>
        <w:t xml:space="preserve">                                                          О.М.Гуревнина</w:t>
      </w:r>
    </w:p>
    <w:p w:rsidR="00FE74EC" w:rsidRDefault="00FE74EC" w:rsidP="00BC51D1">
      <w:pPr>
        <w:pStyle w:val="a3"/>
        <w:tabs>
          <w:tab w:val="clear" w:pos="4536"/>
          <w:tab w:val="left" w:pos="6804"/>
        </w:tabs>
        <w:suppressAutoHyphens/>
        <w:spacing w:line="360" w:lineRule="auto"/>
        <w:rPr>
          <w:kern w:val="28"/>
        </w:rPr>
      </w:pPr>
    </w:p>
    <w:sectPr w:rsidR="00FE74EC" w:rsidSect="00FC341F">
      <w:headerReference w:type="even" r:id="rId7"/>
      <w:headerReference w:type="default" r:id="rId8"/>
      <w:pgSz w:w="11906" w:h="16838"/>
      <w:pgMar w:top="1134" w:right="850" w:bottom="1134" w:left="1701" w:header="454" w:footer="454"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6B52" w:rsidRDefault="006E6B52" w:rsidP="00F92C75">
      <w:r>
        <w:separator/>
      </w:r>
    </w:p>
  </w:endnote>
  <w:endnote w:type="continuationSeparator" w:id="1">
    <w:p w:rsidR="006E6B52" w:rsidRDefault="006E6B52" w:rsidP="00F92C7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6B52" w:rsidRDefault="006E6B52" w:rsidP="00F92C75">
      <w:r>
        <w:separator/>
      </w:r>
    </w:p>
  </w:footnote>
  <w:footnote w:type="continuationSeparator" w:id="1">
    <w:p w:rsidR="006E6B52" w:rsidRDefault="006E6B52" w:rsidP="00F92C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CC1D28">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CC1D28">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521FA3">
      <w:rPr>
        <w:rStyle w:val="a5"/>
        <w:noProof/>
      </w:rPr>
      <w:t>2</w:t>
    </w:r>
    <w:r>
      <w:rPr>
        <w:rStyle w:val="a5"/>
      </w:rPr>
      <w:fldChar w:fldCharType="end"/>
    </w:r>
  </w:p>
  <w:p w:rsidR="00FC341F" w:rsidRDefault="00FC341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F785A"/>
    <w:rsid w:val="0001142C"/>
    <w:rsid w:val="0001641F"/>
    <w:rsid w:val="00027249"/>
    <w:rsid w:val="00034FDC"/>
    <w:rsid w:val="00036B57"/>
    <w:rsid w:val="00067F06"/>
    <w:rsid w:val="0007439E"/>
    <w:rsid w:val="00075CAE"/>
    <w:rsid w:val="000839BC"/>
    <w:rsid w:val="000C747F"/>
    <w:rsid w:val="000D1FF3"/>
    <w:rsid w:val="000E1739"/>
    <w:rsid w:val="000E2B24"/>
    <w:rsid w:val="000F1D0E"/>
    <w:rsid w:val="00102D63"/>
    <w:rsid w:val="00117C73"/>
    <w:rsid w:val="00146891"/>
    <w:rsid w:val="00147451"/>
    <w:rsid w:val="001514DF"/>
    <w:rsid w:val="00154058"/>
    <w:rsid w:val="00157383"/>
    <w:rsid w:val="00174274"/>
    <w:rsid w:val="001742ED"/>
    <w:rsid w:val="001A5CE1"/>
    <w:rsid w:val="001B1E65"/>
    <w:rsid w:val="001D2E16"/>
    <w:rsid w:val="001D6FB9"/>
    <w:rsid w:val="001E5643"/>
    <w:rsid w:val="001E71D6"/>
    <w:rsid w:val="001E7609"/>
    <w:rsid w:val="002068A5"/>
    <w:rsid w:val="0024693E"/>
    <w:rsid w:val="00246FFA"/>
    <w:rsid w:val="00260B47"/>
    <w:rsid w:val="00265131"/>
    <w:rsid w:val="002701A7"/>
    <w:rsid w:val="00277A99"/>
    <w:rsid w:val="00280A2B"/>
    <w:rsid w:val="00283042"/>
    <w:rsid w:val="00285FD1"/>
    <w:rsid w:val="002A649B"/>
    <w:rsid w:val="002D0A63"/>
    <w:rsid w:val="002D2BDD"/>
    <w:rsid w:val="0031565C"/>
    <w:rsid w:val="00336F8A"/>
    <w:rsid w:val="00382527"/>
    <w:rsid w:val="003A34E6"/>
    <w:rsid w:val="003E6162"/>
    <w:rsid w:val="003E7DC6"/>
    <w:rsid w:val="003F448B"/>
    <w:rsid w:val="00432FF6"/>
    <w:rsid w:val="004456D6"/>
    <w:rsid w:val="00452B16"/>
    <w:rsid w:val="004664FD"/>
    <w:rsid w:val="00473568"/>
    <w:rsid w:val="00477FE8"/>
    <w:rsid w:val="0048483C"/>
    <w:rsid w:val="004A7C0E"/>
    <w:rsid w:val="004A7C97"/>
    <w:rsid w:val="004C686E"/>
    <w:rsid w:val="00521FA3"/>
    <w:rsid w:val="00527026"/>
    <w:rsid w:val="00530BE5"/>
    <w:rsid w:val="00560277"/>
    <w:rsid w:val="005749C9"/>
    <w:rsid w:val="005A7A20"/>
    <w:rsid w:val="005B136B"/>
    <w:rsid w:val="005B1D81"/>
    <w:rsid w:val="005D6C33"/>
    <w:rsid w:val="005F17D1"/>
    <w:rsid w:val="005F18F9"/>
    <w:rsid w:val="0062276E"/>
    <w:rsid w:val="00653FD4"/>
    <w:rsid w:val="006677E5"/>
    <w:rsid w:val="0068266C"/>
    <w:rsid w:val="00693009"/>
    <w:rsid w:val="006B5952"/>
    <w:rsid w:val="006E0EAC"/>
    <w:rsid w:val="006E6B52"/>
    <w:rsid w:val="00717F40"/>
    <w:rsid w:val="00732CCE"/>
    <w:rsid w:val="00741478"/>
    <w:rsid w:val="007532BA"/>
    <w:rsid w:val="0075686F"/>
    <w:rsid w:val="00774A86"/>
    <w:rsid w:val="00777D8C"/>
    <w:rsid w:val="007811DB"/>
    <w:rsid w:val="007A547D"/>
    <w:rsid w:val="007B0722"/>
    <w:rsid w:val="007D5011"/>
    <w:rsid w:val="007E4C62"/>
    <w:rsid w:val="007E4E51"/>
    <w:rsid w:val="007E6832"/>
    <w:rsid w:val="007F785A"/>
    <w:rsid w:val="008264DB"/>
    <w:rsid w:val="00840D9C"/>
    <w:rsid w:val="0085795D"/>
    <w:rsid w:val="008949F4"/>
    <w:rsid w:val="008B175C"/>
    <w:rsid w:val="008C2180"/>
    <w:rsid w:val="008F0089"/>
    <w:rsid w:val="009237C8"/>
    <w:rsid w:val="009265AD"/>
    <w:rsid w:val="00927506"/>
    <w:rsid w:val="00945B9F"/>
    <w:rsid w:val="00951833"/>
    <w:rsid w:val="009623D2"/>
    <w:rsid w:val="009B0BA9"/>
    <w:rsid w:val="009C1D35"/>
    <w:rsid w:val="00A0454D"/>
    <w:rsid w:val="00A04AEC"/>
    <w:rsid w:val="00A20472"/>
    <w:rsid w:val="00A24E18"/>
    <w:rsid w:val="00A312E5"/>
    <w:rsid w:val="00A34ED6"/>
    <w:rsid w:val="00A4158E"/>
    <w:rsid w:val="00A56936"/>
    <w:rsid w:val="00A6383A"/>
    <w:rsid w:val="00A65267"/>
    <w:rsid w:val="00A70464"/>
    <w:rsid w:val="00A76B22"/>
    <w:rsid w:val="00AB22AA"/>
    <w:rsid w:val="00AB5BDC"/>
    <w:rsid w:val="00AC5B97"/>
    <w:rsid w:val="00AD0932"/>
    <w:rsid w:val="00B77230"/>
    <w:rsid w:val="00B83A84"/>
    <w:rsid w:val="00B9268C"/>
    <w:rsid w:val="00BA452F"/>
    <w:rsid w:val="00BC4587"/>
    <w:rsid w:val="00BC51D1"/>
    <w:rsid w:val="00C20165"/>
    <w:rsid w:val="00C319A9"/>
    <w:rsid w:val="00C359DB"/>
    <w:rsid w:val="00C373A9"/>
    <w:rsid w:val="00C40996"/>
    <w:rsid w:val="00C43A80"/>
    <w:rsid w:val="00C5323A"/>
    <w:rsid w:val="00C545C2"/>
    <w:rsid w:val="00CA1069"/>
    <w:rsid w:val="00CB7216"/>
    <w:rsid w:val="00CC1D28"/>
    <w:rsid w:val="00CC2DB2"/>
    <w:rsid w:val="00CD148C"/>
    <w:rsid w:val="00CE371E"/>
    <w:rsid w:val="00CF15AB"/>
    <w:rsid w:val="00D00ECD"/>
    <w:rsid w:val="00D57220"/>
    <w:rsid w:val="00D63F26"/>
    <w:rsid w:val="00D901E7"/>
    <w:rsid w:val="00D94506"/>
    <w:rsid w:val="00D97FE0"/>
    <w:rsid w:val="00DA1E99"/>
    <w:rsid w:val="00DC0029"/>
    <w:rsid w:val="00DC0AFE"/>
    <w:rsid w:val="00DD0B71"/>
    <w:rsid w:val="00DD51B1"/>
    <w:rsid w:val="00E02B8A"/>
    <w:rsid w:val="00E1534C"/>
    <w:rsid w:val="00E34826"/>
    <w:rsid w:val="00E47F95"/>
    <w:rsid w:val="00E50DD8"/>
    <w:rsid w:val="00E61587"/>
    <w:rsid w:val="00E732B4"/>
    <w:rsid w:val="00EA0F02"/>
    <w:rsid w:val="00EB4B1D"/>
    <w:rsid w:val="00EC443F"/>
    <w:rsid w:val="00F04DA0"/>
    <w:rsid w:val="00F250A5"/>
    <w:rsid w:val="00F2703F"/>
    <w:rsid w:val="00F504A4"/>
    <w:rsid w:val="00F60621"/>
    <w:rsid w:val="00F86BA7"/>
    <w:rsid w:val="00F92C75"/>
    <w:rsid w:val="00FB3D79"/>
    <w:rsid w:val="00FC341F"/>
    <w:rsid w:val="00FD0711"/>
    <w:rsid w:val="00FE74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510</Words>
  <Characters>2910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3414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User</cp:lastModifiedBy>
  <cp:revision>4</cp:revision>
  <cp:lastPrinted>2020-07-17T07:05:00Z</cp:lastPrinted>
  <dcterms:created xsi:type="dcterms:W3CDTF">2020-07-17T07:08:00Z</dcterms:created>
  <dcterms:modified xsi:type="dcterms:W3CDTF">2020-07-17T08:08:00Z</dcterms:modified>
</cp:coreProperties>
</file>