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887" w:rsidRDefault="00C71887" w:rsidP="00C71887">
      <w:pPr>
        <w:ind w:left="0" w:firstLine="0"/>
        <w:jc w:val="center"/>
      </w:pPr>
      <w:r>
        <w:rPr>
          <w:noProof/>
          <w:lang w:eastAsia="ru-RU"/>
        </w:rPr>
        <w:drawing>
          <wp:inline distT="0" distB="0" distL="0" distR="0">
            <wp:extent cx="523875" cy="55245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1887" w:rsidRPr="00C71887" w:rsidRDefault="00C71887" w:rsidP="00C71887">
      <w:pPr>
        <w:jc w:val="center"/>
        <w:rPr>
          <w:b/>
        </w:rPr>
      </w:pPr>
      <w:r w:rsidRPr="00C71887">
        <w:rPr>
          <w:b/>
        </w:rPr>
        <w:t>ТЕРРИТОРИАЛЬНАЯ ИЗБИРАТЕЛЬНАЯ КОМИССИЯ</w:t>
      </w:r>
    </w:p>
    <w:p w:rsidR="00C71887" w:rsidRPr="00C71887" w:rsidRDefault="00C71887" w:rsidP="00C71887">
      <w:pPr>
        <w:jc w:val="center"/>
        <w:rPr>
          <w:b/>
        </w:rPr>
      </w:pPr>
      <w:r w:rsidRPr="00C71887">
        <w:rPr>
          <w:b/>
        </w:rPr>
        <w:t>ГОРОДА ДОНЕЦКА РОСТОВСКОЙ ОБЛАСТИ</w:t>
      </w:r>
    </w:p>
    <w:p w:rsidR="00C71887" w:rsidRPr="00C71887" w:rsidRDefault="00C71887" w:rsidP="00C71887">
      <w:pPr>
        <w:jc w:val="center"/>
        <w:rPr>
          <w:b/>
        </w:rPr>
      </w:pPr>
    </w:p>
    <w:p w:rsidR="00C71887" w:rsidRPr="00C71887" w:rsidRDefault="00C71887" w:rsidP="00C71887">
      <w:pPr>
        <w:pStyle w:val="2"/>
        <w:numPr>
          <w:ilvl w:val="1"/>
          <w:numId w:val="2"/>
        </w:numPr>
        <w:suppressAutoHyphens/>
        <w:ind w:right="0"/>
        <w:rPr>
          <w:sz w:val="28"/>
          <w:szCs w:val="28"/>
          <w:u w:val="none"/>
        </w:rPr>
      </w:pPr>
      <w:r w:rsidRPr="00C71887">
        <w:rPr>
          <w:sz w:val="28"/>
          <w:szCs w:val="28"/>
          <w:u w:val="none"/>
        </w:rPr>
        <w:t>ПОСТАНОВЛЕНИЕ</w:t>
      </w:r>
    </w:p>
    <w:p w:rsidR="00C71887" w:rsidRDefault="00C71887" w:rsidP="00C71887">
      <w:pPr>
        <w:spacing w:line="360" w:lineRule="auto"/>
        <w:jc w:val="center"/>
      </w:pPr>
    </w:p>
    <w:p w:rsidR="00C71887" w:rsidRDefault="00C71887" w:rsidP="00C71887">
      <w:pPr>
        <w:spacing w:line="360" w:lineRule="auto"/>
      </w:pPr>
      <w:r>
        <w:tab/>
        <w:t>4 августа 2017 г.</w:t>
      </w:r>
      <w:r>
        <w:tab/>
      </w:r>
      <w:r>
        <w:tab/>
        <w:t xml:space="preserve">       г. Донецк</w:t>
      </w:r>
      <w:r>
        <w:tab/>
      </w:r>
      <w:r>
        <w:tab/>
      </w:r>
      <w:r>
        <w:tab/>
        <w:t>№  54-3</w:t>
      </w:r>
    </w:p>
    <w:p w:rsidR="00C71887" w:rsidRDefault="00C71887" w:rsidP="00C71887">
      <w:pPr>
        <w:spacing w:line="360" w:lineRule="auto"/>
      </w:pPr>
    </w:p>
    <w:p w:rsidR="009B4C31" w:rsidRDefault="009B4C31" w:rsidP="00C71887">
      <w:pPr>
        <w:ind w:left="1701" w:right="1417" w:firstLine="0"/>
        <w:jc w:val="both"/>
        <w:rPr>
          <w:b/>
        </w:rPr>
      </w:pPr>
      <w:r>
        <w:rPr>
          <w:b/>
        </w:rPr>
        <w:t xml:space="preserve">О рабочей группе при </w:t>
      </w:r>
      <w:r w:rsidR="0059161F">
        <w:rPr>
          <w:b/>
        </w:rPr>
        <w:t xml:space="preserve">Территориальной избирательной комиссии города Донецка </w:t>
      </w:r>
      <w:r>
        <w:rPr>
          <w:b/>
        </w:rPr>
        <w:t xml:space="preserve"> </w:t>
      </w:r>
      <w:r>
        <w:rPr>
          <w:b/>
        </w:rPr>
        <w:br/>
        <w:t>по обеспечению избирательных прав граждан, являющихся инвалидами, при проведении выбо</w:t>
      </w:r>
      <w:r w:rsidR="00754D97">
        <w:rPr>
          <w:b/>
        </w:rPr>
        <w:t>ров в единый день голосования 10 сентября 2017</w:t>
      </w:r>
      <w:r>
        <w:rPr>
          <w:b/>
        </w:rPr>
        <w:t xml:space="preserve"> года</w:t>
      </w:r>
    </w:p>
    <w:p w:rsidR="009B4C31" w:rsidRPr="00DB296B" w:rsidRDefault="009B4C31" w:rsidP="009B4C31">
      <w:pPr>
        <w:ind w:left="1134" w:right="1417"/>
        <w:jc w:val="both"/>
        <w:rPr>
          <w:b/>
        </w:rPr>
      </w:pPr>
    </w:p>
    <w:p w:rsidR="009B4C31" w:rsidRDefault="00DB296B" w:rsidP="0059161F">
      <w:pPr>
        <w:spacing w:line="276" w:lineRule="auto"/>
        <w:ind w:left="0" w:firstLine="708"/>
        <w:jc w:val="both"/>
      </w:pPr>
      <w:r>
        <w:t xml:space="preserve">Руководствуясь пунктом </w:t>
      </w:r>
      <w:r w:rsidR="000F7EBB">
        <w:t>9</w:t>
      </w:r>
      <w:r w:rsidR="0059161F">
        <w:t xml:space="preserve"> статьи</w:t>
      </w:r>
      <w:r w:rsidR="000F7EBB">
        <w:t xml:space="preserve"> 26</w:t>
      </w:r>
      <w:r w:rsidR="009B4C31">
        <w:t xml:space="preserve"> Федеральног</w:t>
      </w:r>
      <w:r w:rsidR="0059161F">
        <w:t xml:space="preserve">о закона </w:t>
      </w:r>
      <w:r w:rsidR="00754D97">
        <w:t xml:space="preserve">                          от 12.06.2002 №</w:t>
      </w:r>
      <w:r w:rsidR="0059161F">
        <w:t xml:space="preserve"> 67-ФЗ </w:t>
      </w:r>
      <w:r w:rsidR="009B4C31">
        <w:t>«Об основных гарантиях избират</w:t>
      </w:r>
      <w:r w:rsidR="0059161F">
        <w:t xml:space="preserve">ельных прав и права на участие </w:t>
      </w:r>
      <w:r w:rsidR="009B4C31">
        <w:t xml:space="preserve">в референдуме граждан Российской Федерации», </w:t>
      </w:r>
    </w:p>
    <w:p w:rsidR="009B4C31" w:rsidRDefault="009B4C31" w:rsidP="009B4C31">
      <w:pPr>
        <w:ind w:firstLine="708"/>
        <w:jc w:val="both"/>
      </w:pPr>
    </w:p>
    <w:p w:rsidR="0059161F" w:rsidRDefault="0059161F" w:rsidP="0059161F">
      <w:pPr>
        <w:spacing w:line="200" w:lineRule="atLeast"/>
        <w:jc w:val="center"/>
        <w:rPr>
          <w:b/>
        </w:rPr>
      </w:pPr>
      <w:r>
        <w:t>Территориальная избирательная комиссия города Донецка</w:t>
      </w:r>
    </w:p>
    <w:p w:rsidR="0059161F" w:rsidRDefault="0059161F" w:rsidP="0059161F">
      <w:pPr>
        <w:spacing w:line="200" w:lineRule="atLeast"/>
        <w:jc w:val="center"/>
      </w:pPr>
      <w:r>
        <w:t>ПОСТАНОВЛЯЕТ:</w:t>
      </w:r>
    </w:p>
    <w:p w:rsidR="00DB296B" w:rsidRDefault="00DB296B" w:rsidP="0059161F">
      <w:pPr>
        <w:spacing w:line="200" w:lineRule="atLeast"/>
        <w:jc w:val="center"/>
      </w:pPr>
    </w:p>
    <w:p w:rsidR="009B4C31" w:rsidRDefault="0059161F" w:rsidP="0059161F">
      <w:pPr>
        <w:spacing w:line="360" w:lineRule="auto"/>
        <w:ind w:left="0" w:firstLine="0"/>
        <w:jc w:val="both"/>
        <w:rPr>
          <w:rFonts w:eastAsia="Calibri"/>
        </w:rPr>
      </w:pPr>
      <w:r>
        <w:rPr>
          <w:rFonts w:eastAsia="Calibri"/>
        </w:rPr>
        <w:tab/>
      </w:r>
      <w:r w:rsidR="009B4C31">
        <w:rPr>
          <w:rFonts w:eastAsia="Calibri"/>
        </w:rPr>
        <w:t xml:space="preserve">1. Сформировать рабочую группу при </w:t>
      </w:r>
      <w:r>
        <w:rPr>
          <w:rFonts w:eastAsia="Calibri"/>
        </w:rPr>
        <w:t xml:space="preserve">Территориальной избирательной комиссии города Донецка </w:t>
      </w:r>
      <w:r w:rsidR="009B4C31">
        <w:rPr>
          <w:rFonts w:eastAsia="Calibri"/>
        </w:rPr>
        <w:t>по обеспечению избирательных прав граждан, являющихся инвалидами, при проведении выбо</w:t>
      </w:r>
      <w:r w:rsidR="00062151">
        <w:rPr>
          <w:rFonts w:eastAsia="Calibri"/>
        </w:rPr>
        <w:t>ров в единый день голосования 10 сентября 2017</w:t>
      </w:r>
      <w:r w:rsidR="009B4C31">
        <w:rPr>
          <w:rFonts w:eastAsia="Calibri"/>
        </w:rPr>
        <w:t xml:space="preserve"> года (прилагается).</w:t>
      </w:r>
    </w:p>
    <w:p w:rsidR="0059161F" w:rsidRPr="00675451" w:rsidRDefault="0059161F" w:rsidP="0059161F">
      <w:pPr>
        <w:spacing w:line="360" w:lineRule="auto"/>
        <w:ind w:left="0" w:firstLine="0"/>
        <w:jc w:val="both"/>
      </w:pPr>
      <w:r>
        <w:rPr>
          <w:rFonts w:eastAsia="Calibri"/>
        </w:rPr>
        <w:tab/>
        <w:t>2</w:t>
      </w:r>
      <w:r w:rsidR="009B4C31">
        <w:rPr>
          <w:rFonts w:eastAsia="Calibri"/>
        </w:rPr>
        <w:t xml:space="preserve">. Направить настоящее постановление с приложением состава рабочей группы при </w:t>
      </w:r>
      <w:r>
        <w:rPr>
          <w:rFonts w:eastAsia="Calibri"/>
        </w:rPr>
        <w:t>Территориальной избирательной комиссии города Донецка</w:t>
      </w:r>
      <w:r w:rsidR="009B4C31">
        <w:rPr>
          <w:rFonts w:eastAsia="Calibri"/>
        </w:rPr>
        <w:t xml:space="preserve"> по обеспечению избирательных прав граждан, являющихся инвалидами, при проведении выборов в единый день голос</w:t>
      </w:r>
      <w:r w:rsidR="00062151">
        <w:rPr>
          <w:rFonts w:eastAsia="Calibri"/>
        </w:rPr>
        <w:t>ования 10 сентября 2017</w:t>
      </w:r>
      <w:r w:rsidR="009B4C31">
        <w:rPr>
          <w:rFonts w:eastAsia="Calibri"/>
        </w:rPr>
        <w:t xml:space="preserve"> года в  </w:t>
      </w:r>
      <w:r w:rsidR="00675451" w:rsidRPr="00DB296B">
        <w:t>Донецк</w:t>
      </w:r>
      <w:r w:rsidR="00675451">
        <w:t>ую</w:t>
      </w:r>
      <w:r w:rsidR="00675451" w:rsidRPr="00DB296B">
        <w:t xml:space="preserve"> городск</w:t>
      </w:r>
      <w:r w:rsidR="00675451">
        <w:t>ую</w:t>
      </w:r>
      <w:r w:rsidR="00675451" w:rsidRPr="00DB296B">
        <w:t xml:space="preserve"> организаци</w:t>
      </w:r>
      <w:r w:rsidR="00675451">
        <w:t>ю</w:t>
      </w:r>
      <w:r w:rsidR="00675451" w:rsidRPr="00DB296B">
        <w:t xml:space="preserve"> Ростовской областной организации общероссийской общественной организации «Всероссийское общество инвалидов»</w:t>
      </w:r>
      <w:r w:rsidR="00DB296B">
        <w:rPr>
          <w:rFonts w:eastAsia="Calibri"/>
        </w:rPr>
        <w:t>,</w:t>
      </w:r>
      <w:r w:rsidR="009B4C31">
        <w:rPr>
          <w:rFonts w:eastAsia="Calibri"/>
        </w:rPr>
        <w:t xml:space="preserve"> </w:t>
      </w:r>
      <w:r w:rsidR="00341973">
        <w:rPr>
          <w:rFonts w:eastAsia="Calibri"/>
        </w:rPr>
        <w:t>управление социальной защиты населения города Донецка</w:t>
      </w:r>
      <w:r w:rsidR="00062151">
        <w:rPr>
          <w:rFonts w:eastAsia="Calibri"/>
        </w:rPr>
        <w:t>.</w:t>
      </w:r>
    </w:p>
    <w:p w:rsidR="0018744C" w:rsidRDefault="0018744C" w:rsidP="0018744C">
      <w:pPr>
        <w:spacing w:after="120" w:line="360" w:lineRule="auto"/>
        <w:ind w:left="0" w:firstLine="0"/>
        <w:jc w:val="both"/>
      </w:pPr>
      <w:r>
        <w:lastRenderedPageBreak/>
        <w:tab/>
        <w:t>3. Разместить настоящее постановление на сайте  Территориальной  избирательной комиссии города Донецка в информационно-телекоммуникационной сети «Интернет».</w:t>
      </w:r>
    </w:p>
    <w:p w:rsidR="0018744C" w:rsidRDefault="0018744C" w:rsidP="0018744C">
      <w:pPr>
        <w:spacing w:after="120" w:line="360" w:lineRule="auto"/>
        <w:ind w:left="0" w:firstLine="0"/>
        <w:jc w:val="both"/>
      </w:pPr>
      <w:r>
        <w:tab/>
        <w:t xml:space="preserve">4. Контроль за выполнением настоящего постановления возложить на председателя  Территориальной избирательной комиссии города Донецка  А.В. </w:t>
      </w:r>
      <w:proofErr w:type="spellStart"/>
      <w:r>
        <w:t>Темникову</w:t>
      </w:r>
      <w:proofErr w:type="spellEnd"/>
      <w:r>
        <w:t xml:space="preserve">.  </w:t>
      </w:r>
    </w:p>
    <w:p w:rsidR="0018744C" w:rsidRDefault="0018744C" w:rsidP="0018744C">
      <w:pPr>
        <w:pStyle w:val="-1"/>
        <w:ind w:left="1068" w:firstLine="0"/>
        <w:jc w:val="left"/>
      </w:pPr>
    </w:p>
    <w:p w:rsidR="0018744C" w:rsidRDefault="0018744C" w:rsidP="0018744C">
      <w:pPr>
        <w:pStyle w:val="-1"/>
        <w:ind w:left="1068" w:firstLine="0"/>
        <w:jc w:val="left"/>
      </w:pPr>
    </w:p>
    <w:p w:rsidR="0018744C" w:rsidRDefault="0018744C" w:rsidP="0018744C">
      <w:pPr>
        <w:pStyle w:val="-1"/>
        <w:ind w:firstLine="0"/>
        <w:jc w:val="left"/>
      </w:pPr>
      <w:r>
        <w:t xml:space="preserve">Председатель комиссии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А.В. </w:t>
      </w:r>
      <w:proofErr w:type="spellStart"/>
      <w:r>
        <w:t>Темникова</w:t>
      </w:r>
      <w:proofErr w:type="spellEnd"/>
    </w:p>
    <w:p w:rsidR="0018744C" w:rsidRDefault="0018744C" w:rsidP="0018744C">
      <w:pPr>
        <w:pStyle w:val="-1"/>
        <w:ind w:firstLine="0"/>
        <w:jc w:val="left"/>
      </w:pPr>
    </w:p>
    <w:p w:rsidR="0018744C" w:rsidRDefault="0018744C" w:rsidP="0018744C">
      <w:pPr>
        <w:pStyle w:val="-1"/>
        <w:ind w:firstLine="0"/>
        <w:jc w:val="left"/>
      </w:pPr>
      <w:r>
        <w:t xml:space="preserve">Секретарь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О.М. </w:t>
      </w:r>
      <w:proofErr w:type="spellStart"/>
      <w:r>
        <w:t>Гуревнина</w:t>
      </w:r>
      <w:proofErr w:type="spellEnd"/>
      <w:r>
        <w:t xml:space="preserve">  </w:t>
      </w:r>
    </w:p>
    <w:p w:rsidR="00F40BCE" w:rsidRDefault="00F40BCE" w:rsidP="008A6CDC">
      <w:pPr>
        <w:pStyle w:val="ConsPlusNormal"/>
        <w:ind w:left="4536"/>
        <w:jc w:val="center"/>
      </w:pPr>
    </w:p>
    <w:p w:rsidR="0059161F" w:rsidRDefault="0059161F" w:rsidP="008A6CDC">
      <w:pPr>
        <w:pStyle w:val="ConsPlusNormal"/>
        <w:ind w:left="4536"/>
        <w:jc w:val="center"/>
      </w:pPr>
    </w:p>
    <w:p w:rsidR="0059161F" w:rsidRDefault="0059161F" w:rsidP="008A6CDC">
      <w:pPr>
        <w:pStyle w:val="ConsPlusNormal"/>
        <w:ind w:left="4536"/>
        <w:jc w:val="center"/>
      </w:pPr>
    </w:p>
    <w:p w:rsidR="0059161F" w:rsidRDefault="0059161F" w:rsidP="008A6CDC">
      <w:pPr>
        <w:pStyle w:val="ConsPlusNormal"/>
        <w:ind w:left="4536"/>
        <w:jc w:val="center"/>
      </w:pPr>
    </w:p>
    <w:p w:rsidR="0059161F" w:rsidRDefault="0059161F" w:rsidP="008A6CDC">
      <w:pPr>
        <w:pStyle w:val="ConsPlusNormal"/>
        <w:ind w:left="4536"/>
        <w:jc w:val="center"/>
      </w:pPr>
    </w:p>
    <w:p w:rsidR="0059161F" w:rsidRDefault="0059161F" w:rsidP="008A6CDC">
      <w:pPr>
        <w:pStyle w:val="ConsPlusNormal"/>
        <w:ind w:left="4536"/>
        <w:jc w:val="center"/>
      </w:pPr>
    </w:p>
    <w:p w:rsidR="0059161F" w:rsidRDefault="0059161F" w:rsidP="008A6CDC">
      <w:pPr>
        <w:pStyle w:val="ConsPlusNormal"/>
        <w:ind w:left="4536"/>
        <w:jc w:val="center"/>
      </w:pPr>
    </w:p>
    <w:p w:rsidR="0059161F" w:rsidRDefault="0059161F" w:rsidP="008A6CDC">
      <w:pPr>
        <w:pStyle w:val="ConsPlusNormal"/>
        <w:ind w:left="4536"/>
        <w:jc w:val="center"/>
      </w:pPr>
    </w:p>
    <w:p w:rsidR="0059161F" w:rsidRDefault="0059161F" w:rsidP="008A6CDC">
      <w:pPr>
        <w:pStyle w:val="ConsPlusNormal"/>
        <w:ind w:left="4536"/>
        <w:jc w:val="center"/>
      </w:pPr>
    </w:p>
    <w:p w:rsidR="0059161F" w:rsidRDefault="0059161F" w:rsidP="008A6CDC">
      <w:pPr>
        <w:pStyle w:val="ConsPlusNormal"/>
        <w:ind w:left="4536"/>
        <w:jc w:val="center"/>
      </w:pPr>
    </w:p>
    <w:p w:rsidR="0059161F" w:rsidRDefault="0059161F" w:rsidP="008A6CDC">
      <w:pPr>
        <w:pStyle w:val="ConsPlusNormal"/>
        <w:ind w:left="4536"/>
        <w:jc w:val="center"/>
      </w:pPr>
    </w:p>
    <w:p w:rsidR="0059161F" w:rsidRDefault="0059161F" w:rsidP="008A6CDC">
      <w:pPr>
        <w:pStyle w:val="ConsPlusNormal"/>
        <w:ind w:left="4536"/>
        <w:jc w:val="center"/>
      </w:pPr>
    </w:p>
    <w:p w:rsidR="0059161F" w:rsidRDefault="0059161F" w:rsidP="008A6CDC">
      <w:pPr>
        <w:pStyle w:val="ConsPlusNormal"/>
        <w:ind w:left="4536"/>
        <w:jc w:val="center"/>
      </w:pPr>
    </w:p>
    <w:p w:rsidR="0059161F" w:rsidRDefault="0059161F" w:rsidP="008A6CDC">
      <w:pPr>
        <w:pStyle w:val="ConsPlusNormal"/>
        <w:ind w:left="4536"/>
        <w:jc w:val="center"/>
      </w:pPr>
    </w:p>
    <w:p w:rsidR="0059161F" w:rsidRDefault="0059161F" w:rsidP="008A6CDC">
      <w:pPr>
        <w:pStyle w:val="ConsPlusNormal"/>
        <w:ind w:left="4536"/>
        <w:jc w:val="center"/>
      </w:pPr>
    </w:p>
    <w:p w:rsidR="0059161F" w:rsidRDefault="0059161F" w:rsidP="008A6CDC">
      <w:pPr>
        <w:pStyle w:val="ConsPlusNormal"/>
        <w:ind w:left="4536"/>
        <w:jc w:val="center"/>
      </w:pPr>
    </w:p>
    <w:p w:rsidR="0059161F" w:rsidRDefault="0059161F" w:rsidP="008A6CDC">
      <w:pPr>
        <w:pStyle w:val="ConsPlusNormal"/>
        <w:ind w:left="4536"/>
        <w:jc w:val="center"/>
      </w:pPr>
    </w:p>
    <w:p w:rsidR="0059161F" w:rsidRDefault="0059161F" w:rsidP="008A6CDC">
      <w:pPr>
        <w:pStyle w:val="ConsPlusNormal"/>
        <w:ind w:left="4536"/>
        <w:jc w:val="center"/>
      </w:pPr>
    </w:p>
    <w:p w:rsidR="0059161F" w:rsidRDefault="0059161F" w:rsidP="008A6CDC">
      <w:pPr>
        <w:pStyle w:val="ConsPlusNormal"/>
        <w:ind w:left="4536"/>
        <w:jc w:val="center"/>
      </w:pPr>
    </w:p>
    <w:p w:rsidR="00526EDF" w:rsidRDefault="00257B06" w:rsidP="00257B06">
      <w:pPr>
        <w:ind w:left="0" w:firstLine="0"/>
        <w:rPr>
          <w:b/>
          <w:sz w:val="20"/>
          <w:szCs w:val="20"/>
        </w:rPr>
      </w:pPr>
      <w:r w:rsidRPr="00257B06">
        <w:rPr>
          <w:b/>
          <w:sz w:val="20"/>
          <w:szCs w:val="20"/>
        </w:rPr>
        <w:t xml:space="preserve"> </w:t>
      </w:r>
    </w:p>
    <w:p w:rsidR="00341973" w:rsidRDefault="00341973" w:rsidP="00257B06">
      <w:pPr>
        <w:ind w:left="0" w:firstLine="0"/>
        <w:rPr>
          <w:b/>
          <w:sz w:val="20"/>
          <w:szCs w:val="20"/>
        </w:rPr>
      </w:pPr>
    </w:p>
    <w:p w:rsidR="00341973" w:rsidRDefault="00341973" w:rsidP="00257B06">
      <w:pPr>
        <w:ind w:left="0" w:firstLine="0"/>
        <w:rPr>
          <w:b/>
          <w:sz w:val="20"/>
          <w:szCs w:val="20"/>
        </w:rPr>
      </w:pPr>
    </w:p>
    <w:p w:rsidR="00341973" w:rsidRDefault="00341973" w:rsidP="00257B06">
      <w:pPr>
        <w:ind w:left="0" w:firstLine="0"/>
        <w:rPr>
          <w:b/>
          <w:sz w:val="20"/>
          <w:szCs w:val="20"/>
        </w:rPr>
      </w:pPr>
    </w:p>
    <w:p w:rsidR="00341973" w:rsidRDefault="00341973" w:rsidP="00257B06">
      <w:pPr>
        <w:ind w:left="0" w:firstLine="0"/>
        <w:rPr>
          <w:b/>
          <w:sz w:val="20"/>
          <w:szCs w:val="20"/>
        </w:rPr>
      </w:pPr>
    </w:p>
    <w:p w:rsidR="00341973" w:rsidRDefault="00341973" w:rsidP="00257B06">
      <w:pPr>
        <w:ind w:left="0" w:firstLine="0"/>
        <w:rPr>
          <w:b/>
          <w:sz w:val="20"/>
          <w:szCs w:val="20"/>
        </w:rPr>
      </w:pPr>
    </w:p>
    <w:p w:rsidR="00341973" w:rsidRDefault="00341973" w:rsidP="00257B06">
      <w:pPr>
        <w:ind w:left="0" w:firstLine="0"/>
        <w:rPr>
          <w:b/>
          <w:sz w:val="20"/>
          <w:szCs w:val="20"/>
        </w:rPr>
      </w:pPr>
    </w:p>
    <w:p w:rsidR="00341973" w:rsidRDefault="00341973" w:rsidP="00257B06">
      <w:pPr>
        <w:ind w:left="0" w:firstLine="0"/>
        <w:rPr>
          <w:b/>
          <w:sz w:val="20"/>
          <w:szCs w:val="20"/>
        </w:rPr>
      </w:pPr>
    </w:p>
    <w:p w:rsidR="00341973" w:rsidRDefault="00341973" w:rsidP="00257B06">
      <w:pPr>
        <w:ind w:left="0" w:firstLine="0"/>
        <w:rPr>
          <w:b/>
          <w:sz w:val="20"/>
          <w:szCs w:val="20"/>
        </w:rPr>
      </w:pPr>
    </w:p>
    <w:p w:rsidR="00C71887" w:rsidRDefault="00C71887" w:rsidP="00257B06">
      <w:pPr>
        <w:ind w:left="0" w:firstLine="0"/>
        <w:rPr>
          <w:b/>
          <w:sz w:val="20"/>
          <w:szCs w:val="20"/>
        </w:rPr>
      </w:pPr>
    </w:p>
    <w:p w:rsidR="00C71887" w:rsidRDefault="00C71887" w:rsidP="00257B06">
      <w:pPr>
        <w:ind w:left="0" w:firstLine="0"/>
        <w:rPr>
          <w:b/>
          <w:sz w:val="20"/>
          <w:szCs w:val="20"/>
        </w:rPr>
      </w:pPr>
    </w:p>
    <w:p w:rsidR="00E42EBE" w:rsidRDefault="00E42EBE" w:rsidP="00257B06">
      <w:pPr>
        <w:ind w:left="0" w:firstLine="0"/>
        <w:rPr>
          <w:b/>
          <w:sz w:val="20"/>
          <w:szCs w:val="20"/>
        </w:rPr>
      </w:pPr>
    </w:p>
    <w:p w:rsidR="00E42EBE" w:rsidRDefault="00E42EBE" w:rsidP="00257B06">
      <w:pPr>
        <w:ind w:left="0" w:firstLine="0"/>
        <w:rPr>
          <w:b/>
          <w:sz w:val="20"/>
          <w:szCs w:val="20"/>
        </w:rPr>
      </w:pPr>
    </w:p>
    <w:p w:rsidR="00E42EBE" w:rsidRDefault="00E42EBE" w:rsidP="00257B06">
      <w:pPr>
        <w:ind w:left="0" w:firstLine="0"/>
        <w:rPr>
          <w:b/>
          <w:sz w:val="20"/>
          <w:szCs w:val="20"/>
        </w:rPr>
      </w:pPr>
    </w:p>
    <w:p w:rsidR="00E42EBE" w:rsidRDefault="00E42EBE" w:rsidP="00257B06">
      <w:pPr>
        <w:ind w:left="0" w:firstLine="0"/>
        <w:rPr>
          <w:b/>
          <w:sz w:val="20"/>
          <w:szCs w:val="20"/>
        </w:rPr>
      </w:pPr>
    </w:p>
    <w:p w:rsidR="00E42EBE" w:rsidRDefault="00E42EBE" w:rsidP="00257B06">
      <w:pPr>
        <w:ind w:left="0" w:firstLine="0"/>
        <w:rPr>
          <w:b/>
          <w:sz w:val="20"/>
          <w:szCs w:val="20"/>
        </w:rPr>
      </w:pPr>
    </w:p>
    <w:p w:rsidR="00341973" w:rsidRPr="00341973" w:rsidRDefault="00341973" w:rsidP="00062151">
      <w:pPr>
        <w:ind w:left="3969" w:firstLine="0"/>
        <w:jc w:val="center"/>
        <w:rPr>
          <w:sz w:val="24"/>
          <w:szCs w:val="24"/>
        </w:rPr>
      </w:pPr>
      <w:r w:rsidRPr="00341973">
        <w:rPr>
          <w:sz w:val="24"/>
          <w:szCs w:val="24"/>
        </w:rPr>
        <w:lastRenderedPageBreak/>
        <w:t xml:space="preserve">Приложение </w:t>
      </w:r>
    </w:p>
    <w:p w:rsidR="00341973" w:rsidRPr="00341973" w:rsidRDefault="00341973" w:rsidP="00062151">
      <w:pPr>
        <w:pStyle w:val="23"/>
        <w:spacing w:after="0" w:line="240" w:lineRule="auto"/>
        <w:ind w:left="3969"/>
        <w:jc w:val="center"/>
      </w:pPr>
      <w:r w:rsidRPr="00341973">
        <w:t xml:space="preserve">к постановлению Территориальной избирательной комиссии города Донецка </w:t>
      </w:r>
    </w:p>
    <w:p w:rsidR="00341973" w:rsidRDefault="00062151" w:rsidP="00062151">
      <w:pPr>
        <w:pStyle w:val="23"/>
        <w:spacing w:line="240" w:lineRule="auto"/>
        <w:ind w:left="3969"/>
        <w:jc w:val="center"/>
      </w:pPr>
      <w:r>
        <w:t>от 04.08</w:t>
      </w:r>
      <w:r w:rsidR="00341973">
        <w:t>.</w:t>
      </w:r>
      <w:r>
        <w:t>2017</w:t>
      </w:r>
      <w:r w:rsidR="0051469F">
        <w:t xml:space="preserve"> г.</w:t>
      </w:r>
      <w:r>
        <w:t xml:space="preserve"> </w:t>
      </w:r>
      <w:r w:rsidR="000F7EBB">
        <w:t xml:space="preserve"> № 54-3</w:t>
      </w:r>
    </w:p>
    <w:p w:rsidR="00062151" w:rsidRDefault="00062151" w:rsidP="00062151">
      <w:pPr>
        <w:pStyle w:val="23"/>
        <w:spacing w:line="240" w:lineRule="auto"/>
        <w:ind w:left="3969"/>
        <w:jc w:val="center"/>
      </w:pPr>
    </w:p>
    <w:p w:rsidR="000F7EBB" w:rsidRPr="0093044E" w:rsidRDefault="000F7EBB" w:rsidP="00062151">
      <w:pPr>
        <w:pStyle w:val="23"/>
        <w:spacing w:line="240" w:lineRule="auto"/>
        <w:ind w:left="3969"/>
        <w:jc w:val="center"/>
      </w:pPr>
    </w:p>
    <w:p w:rsidR="00341973" w:rsidRDefault="00341973" w:rsidP="00341973">
      <w:pPr>
        <w:pStyle w:val="1"/>
        <w:jc w:val="center"/>
        <w:rPr>
          <w:b/>
          <w:bCs/>
        </w:rPr>
      </w:pPr>
      <w:r>
        <w:rPr>
          <w:b/>
          <w:bCs/>
        </w:rPr>
        <w:t>СОСТАВ</w:t>
      </w:r>
    </w:p>
    <w:p w:rsidR="00341973" w:rsidRDefault="00341973" w:rsidP="00341973">
      <w:pPr>
        <w:jc w:val="center"/>
      </w:pPr>
      <w:r>
        <w:rPr>
          <w:b/>
          <w:bCs/>
        </w:rPr>
        <w:t>рабочей группы</w:t>
      </w:r>
      <w:r w:rsidRPr="00EC5800">
        <w:rPr>
          <w:b/>
          <w:bCs/>
        </w:rPr>
        <w:t xml:space="preserve"> при </w:t>
      </w:r>
      <w:r>
        <w:rPr>
          <w:b/>
          <w:bCs/>
        </w:rPr>
        <w:t>Территориальной избирательной комиссии города Донецка</w:t>
      </w:r>
      <w:r w:rsidRPr="00EC5800">
        <w:rPr>
          <w:b/>
          <w:bCs/>
        </w:rPr>
        <w:t xml:space="preserve"> по обеспечению избирательных прав граждан, являющихся инвалидами, при проведении выбо</w:t>
      </w:r>
      <w:r w:rsidR="00062151">
        <w:rPr>
          <w:b/>
          <w:bCs/>
        </w:rPr>
        <w:t>ров в единый день голосования 10 сентября 2017</w:t>
      </w:r>
      <w:r w:rsidRPr="00EC5800">
        <w:rPr>
          <w:b/>
          <w:bCs/>
        </w:rPr>
        <w:t xml:space="preserve"> года</w:t>
      </w:r>
    </w:p>
    <w:p w:rsidR="00341973" w:rsidRDefault="00341973" w:rsidP="00341973">
      <w:pPr>
        <w:jc w:val="center"/>
      </w:pPr>
    </w:p>
    <w:tbl>
      <w:tblPr>
        <w:tblW w:w="0" w:type="auto"/>
        <w:tblLook w:val="04A0"/>
      </w:tblPr>
      <w:tblGrid>
        <w:gridCol w:w="3227"/>
        <w:gridCol w:w="6324"/>
      </w:tblGrid>
      <w:tr w:rsidR="00341973" w:rsidRPr="00EC5800" w:rsidTr="00C61A0A">
        <w:tc>
          <w:tcPr>
            <w:tcW w:w="9551" w:type="dxa"/>
            <w:gridSpan w:val="2"/>
            <w:shd w:val="clear" w:color="auto" w:fill="auto"/>
          </w:tcPr>
          <w:p w:rsidR="00341973" w:rsidRDefault="00341973" w:rsidP="004531A7">
            <w:pPr>
              <w:keepNext/>
              <w:ind w:left="3540" w:hanging="3540"/>
              <w:jc w:val="center"/>
              <w:outlineLvl w:val="0"/>
              <w:rPr>
                <w:rFonts w:eastAsia="Calibri"/>
                <w:b/>
              </w:rPr>
            </w:pPr>
            <w:r w:rsidRPr="00EC5800">
              <w:rPr>
                <w:rFonts w:eastAsia="Calibri"/>
                <w:b/>
              </w:rPr>
              <w:t>Руководитель Рабочей группы</w:t>
            </w:r>
          </w:p>
          <w:p w:rsidR="00585AAA" w:rsidRPr="00EC5800" w:rsidRDefault="00585AAA" w:rsidP="004531A7">
            <w:pPr>
              <w:keepNext/>
              <w:ind w:left="3540" w:hanging="3540"/>
              <w:jc w:val="center"/>
              <w:outlineLvl w:val="0"/>
              <w:rPr>
                <w:rFonts w:eastAsia="Calibri"/>
                <w:b/>
              </w:rPr>
            </w:pPr>
          </w:p>
        </w:tc>
      </w:tr>
      <w:tr w:rsidR="00341973" w:rsidRPr="00EC5800" w:rsidTr="00C61A0A">
        <w:tc>
          <w:tcPr>
            <w:tcW w:w="3227" w:type="dxa"/>
            <w:shd w:val="clear" w:color="auto" w:fill="auto"/>
          </w:tcPr>
          <w:p w:rsidR="00824CC2" w:rsidRDefault="00341973" w:rsidP="00824CC2">
            <w:pPr>
              <w:ind w:left="0" w:firstLine="0"/>
              <w:contextualSpacing/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Темникова</w:t>
            </w:r>
            <w:proofErr w:type="spellEnd"/>
            <w:r>
              <w:rPr>
                <w:rFonts w:eastAsia="Calibri"/>
              </w:rPr>
              <w:t xml:space="preserve"> </w:t>
            </w:r>
          </w:p>
          <w:p w:rsidR="00341973" w:rsidRPr="00EC5800" w:rsidRDefault="00341973" w:rsidP="00824CC2">
            <w:pPr>
              <w:ind w:left="0" w:firstLine="0"/>
              <w:contextualSpacing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Анна Васильевна </w:t>
            </w:r>
          </w:p>
        </w:tc>
        <w:tc>
          <w:tcPr>
            <w:tcW w:w="6324" w:type="dxa"/>
            <w:shd w:val="clear" w:color="auto" w:fill="auto"/>
          </w:tcPr>
          <w:p w:rsidR="00341973" w:rsidRDefault="00341973" w:rsidP="00824CC2">
            <w:pPr>
              <w:ind w:left="0" w:firstLine="0"/>
              <w:rPr>
                <w:bCs/>
              </w:rPr>
            </w:pPr>
            <w:r w:rsidRPr="00EC5800">
              <w:rPr>
                <w:rFonts w:eastAsia="Calibri"/>
              </w:rPr>
              <w:t xml:space="preserve">- Председатель </w:t>
            </w:r>
            <w:r w:rsidRPr="00824CC2">
              <w:rPr>
                <w:bCs/>
              </w:rPr>
              <w:t>Территориальной избирательной комиссии города Донецк</w:t>
            </w:r>
          </w:p>
          <w:p w:rsidR="00824CC2" w:rsidRPr="00EC5800" w:rsidRDefault="00824CC2" w:rsidP="00824CC2">
            <w:pPr>
              <w:ind w:left="0" w:firstLine="0"/>
              <w:rPr>
                <w:rFonts w:eastAsia="Calibri"/>
              </w:rPr>
            </w:pPr>
          </w:p>
        </w:tc>
      </w:tr>
      <w:tr w:rsidR="00341973" w:rsidRPr="00EC5800" w:rsidTr="00C61A0A">
        <w:tc>
          <w:tcPr>
            <w:tcW w:w="9551" w:type="dxa"/>
            <w:gridSpan w:val="2"/>
            <w:shd w:val="clear" w:color="auto" w:fill="auto"/>
          </w:tcPr>
          <w:p w:rsidR="00341973" w:rsidRDefault="00341973" w:rsidP="00824CC2">
            <w:pPr>
              <w:keepNext/>
              <w:ind w:left="0" w:firstLine="0"/>
              <w:jc w:val="center"/>
              <w:outlineLvl w:val="2"/>
              <w:rPr>
                <w:rFonts w:eastAsia="Calibri"/>
                <w:b/>
                <w:bCs/>
              </w:rPr>
            </w:pPr>
            <w:r w:rsidRPr="00EC5800">
              <w:rPr>
                <w:rFonts w:eastAsia="Calibri"/>
                <w:b/>
                <w:bCs/>
              </w:rPr>
              <w:t>Заместитель руководителя Рабочей группы</w:t>
            </w:r>
          </w:p>
          <w:p w:rsidR="00585AAA" w:rsidRPr="00EC5800" w:rsidRDefault="00585AAA" w:rsidP="00824CC2">
            <w:pPr>
              <w:keepNext/>
              <w:ind w:left="0" w:firstLine="0"/>
              <w:jc w:val="center"/>
              <w:outlineLvl w:val="2"/>
              <w:rPr>
                <w:rFonts w:eastAsia="Calibri"/>
                <w:b/>
                <w:bCs/>
              </w:rPr>
            </w:pPr>
          </w:p>
        </w:tc>
      </w:tr>
      <w:tr w:rsidR="00341973" w:rsidRPr="00EC5800" w:rsidTr="00C61A0A">
        <w:tc>
          <w:tcPr>
            <w:tcW w:w="3227" w:type="dxa"/>
            <w:shd w:val="clear" w:color="auto" w:fill="auto"/>
          </w:tcPr>
          <w:p w:rsidR="00824CC2" w:rsidRDefault="001E4F0F" w:rsidP="00824CC2">
            <w:pPr>
              <w:ind w:left="0" w:firstLine="0"/>
              <w:contextualSpacing/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Гуревнина</w:t>
            </w:r>
            <w:proofErr w:type="spellEnd"/>
            <w:r>
              <w:rPr>
                <w:rFonts w:eastAsia="Calibri"/>
              </w:rPr>
              <w:t xml:space="preserve"> </w:t>
            </w:r>
          </w:p>
          <w:p w:rsidR="00341973" w:rsidRPr="00EC5800" w:rsidRDefault="001E4F0F" w:rsidP="00824CC2">
            <w:pPr>
              <w:ind w:left="0" w:firstLine="0"/>
              <w:contextualSpacing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Олеся Михайловна </w:t>
            </w:r>
          </w:p>
        </w:tc>
        <w:tc>
          <w:tcPr>
            <w:tcW w:w="6324" w:type="dxa"/>
            <w:shd w:val="clear" w:color="auto" w:fill="auto"/>
          </w:tcPr>
          <w:p w:rsidR="00341973" w:rsidRPr="00824CC2" w:rsidRDefault="00341973" w:rsidP="00824CC2">
            <w:pPr>
              <w:ind w:left="0" w:firstLine="0"/>
              <w:contextualSpacing/>
              <w:jc w:val="both"/>
              <w:rPr>
                <w:rFonts w:eastAsia="Calibri"/>
              </w:rPr>
            </w:pPr>
            <w:r w:rsidRPr="00EC5800">
              <w:rPr>
                <w:rFonts w:eastAsia="Calibri"/>
              </w:rPr>
              <w:t xml:space="preserve">- секретарь </w:t>
            </w:r>
            <w:r w:rsidR="001E4F0F" w:rsidRPr="00824CC2">
              <w:rPr>
                <w:bCs/>
              </w:rPr>
              <w:t>Территориальной избирательной комиссии города Донецк</w:t>
            </w:r>
            <w:r w:rsidR="00824CC2">
              <w:rPr>
                <w:bCs/>
              </w:rPr>
              <w:t>;</w:t>
            </w:r>
          </w:p>
          <w:p w:rsidR="00341973" w:rsidRPr="00EC5800" w:rsidRDefault="00341973" w:rsidP="00824CC2">
            <w:pPr>
              <w:ind w:left="0" w:firstLine="0"/>
              <w:contextualSpacing/>
              <w:jc w:val="both"/>
              <w:rPr>
                <w:rFonts w:eastAsia="Calibri"/>
              </w:rPr>
            </w:pPr>
          </w:p>
        </w:tc>
      </w:tr>
      <w:tr w:rsidR="00341973" w:rsidRPr="00EC5800" w:rsidTr="00C61A0A">
        <w:tc>
          <w:tcPr>
            <w:tcW w:w="9551" w:type="dxa"/>
            <w:gridSpan w:val="2"/>
            <w:shd w:val="clear" w:color="auto" w:fill="auto"/>
          </w:tcPr>
          <w:p w:rsidR="00341973" w:rsidRDefault="00341973" w:rsidP="00824CC2">
            <w:pPr>
              <w:keepNext/>
              <w:ind w:left="0" w:firstLine="0"/>
              <w:jc w:val="center"/>
              <w:outlineLvl w:val="1"/>
              <w:rPr>
                <w:rFonts w:eastAsia="Calibri"/>
                <w:b/>
                <w:bCs/>
              </w:rPr>
            </w:pPr>
            <w:r w:rsidRPr="00EC5800">
              <w:rPr>
                <w:rFonts w:eastAsia="Calibri"/>
                <w:b/>
                <w:bCs/>
              </w:rPr>
              <w:t>Секретарь Рабочей группы</w:t>
            </w:r>
          </w:p>
          <w:p w:rsidR="00585AAA" w:rsidRPr="00EC5800" w:rsidRDefault="00585AAA" w:rsidP="00824CC2">
            <w:pPr>
              <w:keepNext/>
              <w:ind w:left="0" w:firstLine="0"/>
              <w:jc w:val="center"/>
              <w:outlineLvl w:val="1"/>
              <w:rPr>
                <w:rFonts w:eastAsia="Calibri"/>
                <w:b/>
                <w:bCs/>
              </w:rPr>
            </w:pPr>
          </w:p>
        </w:tc>
      </w:tr>
      <w:tr w:rsidR="00341973" w:rsidRPr="00EC5800" w:rsidTr="00C61A0A">
        <w:tc>
          <w:tcPr>
            <w:tcW w:w="3227" w:type="dxa"/>
            <w:shd w:val="clear" w:color="auto" w:fill="auto"/>
          </w:tcPr>
          <w:p w:rsidR="00824CC2" w:rsidRDefault="00824CC2" w:rsidP="00824CC2">
            <w:pPr>
              <w:ind w:left="0" w:firstLine="0"/>
              <w:contextualSpacing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Бирюкова </w:t>
            </w:r>
          </w:p>
          <w:p w:rsidR="00341973" w:rsidRPr="00EC5800" w:rsidRDefault="00824CC2" w:rsidP="00824CC2">
            <w:pPr>
              <w:ind w:left="0" w:firstLine="0"/>
              <w:contextualSpacing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Ольга Алексеевна</w:t>
            </w:r>
            <w:r w:rsidR="001E4F0F">
              <w:rPr>
                <w:rFonts w:eastAsia="Calibri"/>
              </w:rPr>
              <w:t xml:space="preserve"> </w:t>
            </w:r>
          </w:p>
        </w:tc>
        <w:tc>
          <w:tcPr>
            <w:tcW w:w="6324" w:type="dxa"/>
            <w:shd w:val="clear" w:color="auto" w:fill="auto"/>
          </w:tcPr>
          <w:p w:rsidR="00341973" w:rsidRDefault="00341973" w:rsidP="00824CC2">
            <w:pPr>
              <w:ind w:left="0" w:firstLine="0"/>
              <w:rPr>
                <w:bCs/>
              </w:rPr>
            </w:pPr>
            <w:r w:rsidRPr="00EC5800">
              <w:rPr>
                <w:rFonts w:eastAsia="Calibri"/>
              </w:rPr>
              <w:t xml:space="preserve">- </w:t>
            </w:r>
            <w:r w:rsidR="001E4F0F">
              <w:rPr>
                <w:rFonts w:eastAsia="Calibri"/>
              </w:rPr>
              <w:t xml:space="preserve">член </w:t>
            </w:r>
            <w:r w:rsidR="001E4F0F" w:rsidRPr="00824CC2">
              <w:rPr>
                <w:bCs/>
              </w:rPr>
              <w:t>Территориальной избирательной комиссии города Донецк с правом решающего голоса</w:t>
            </w:r>
            <w:r w:rsidR="00824CC2">
              <w:rPr>
                <w:bCs/>
              </w:rPr>
              <w:t>;</w:t>
            </w:r>
          </w:p>
          <w:p w:rsidR="00824CC2" w:rsidRPr="00EC5800" w:rsidRDefault="00824CC2" w:rsidP="00824CC2">
            <w:pPr>
              <w:ind w:left="0" w:firstLine="0"/>
              <w:rPr>
                <w:rFonts w:eastAsia="Calibri"/>
              </w:rPr>
            </w:pPr>
          </w:p>
        </w:tc>
      </w:tr>
      <w:tr w:rsidR="00341973" w:rsidRPr="00EC5800" w:rsidTr="00C61A0A">
        <w:trPr>
          <w:trHeight w:val="528"/>
        </w:trPr>
        <w:tc>
          <w:tcPr>
            <w:tcW w:w="9551" w:type="dxa"/>
            <w:gridSpan w:val="2"/>
            <w:shd w:val="clear" w:color="auto" w:fill="auto"/>
          </w:tcPr>
          <w:p w:rsidR="00341973" w:rsidRPr="00EC5800" w:rsidRDefault="00341973" w:rsidP="00824CC2">
            <w:pPr>
              <w:keepNext/>
              <w:ind w:left="0" w:firstLine="0"/>
              <w:jc w:val="center"/>
              <w:outlineLvl w:val="1"/>
              <w:rPr>
                <w:rFonts w:eastAsia="Calibri"/>
                <w:b/>
                <w:bCs/>
              </w:rPr>
            </w:pPr>
            <w:r w:rsidRPr="00EC5800">
              <w:rPr>
                <w:rFonts w:eastAsia="Calibri"/>
                <w:b/>
                <w:bCs/>
              </w:rPr>
              <w:t>Члены Рабочей группы</w:t>
            </w:r>
          </w:p>
        </w:tc>
      </w:tr>
      <w:tr w:rsidR="00DB296B" w:rsidRPr="00EC5800" w:rsidTr="00C61A0A">
        <w:tc>
          <w:tcPr>
            <w:tcW w:w="3227" w:type="dxa"/>
            <w:shd w:val="clear" w:color="auto" w:fill="auto"/>
          </w:tcPr>
          <w:p w:rsidR="00DB296B" w:rsidRDefault="00DB296B" w:rsidP="002C1EEF">
            <w:pPr>
              <w:ind w:left="0" w:firstLine="0"/>
              <w:contextualSpacing/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Корабейникова</w:t>
            </w:r>
            <w:proofErr w:type="spellEnd"/>
            <w:r>
              <w:rPr>
                <w:rFonts w:eastAsia="Calibri"/>
              </w:rPr>
              <w:t xml:space="preserve"> </w:t>
            </w:r>
          </w:p>
          <w:p w:rsidR="00DB296B" w:rsidRPr="00EC5800" w:rsidRDefault="00DB296B" w:rsidP="002C1EEF">
            <w:pPr>
              <w:ind w:left="0" w:firstLine="0"/>
              <w:contextualSpacing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Елена Александровна </w:t>
            </w:r>
          </w:p>
          <w:p w:rsidR="00DB296B" w:rsidRPr="00EC5800" w:rsidRDefault="00DB296B" w:rsidP="002C1EEF">
            <w:pPr>
              <w:ind w:left="0" w:firstLine="0"/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6324" w:type="dxa"/>
            <w:shd w:val="clear" w:color="auto" w:fill="auto"/>
          </w:tcPr>
          <w:p w:rsidR="00DB296B" w:rsidRDefault="00DB296B" w:rsidP="00DB296B">
            <w:pPr>
              <w:ind w:left="0" w:firstLine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- ведущий специалист Администрации города Донецка по работе молодежью, </w:t>
            </w:r>
            <w:r w:rsidRPr="00EC5800">
              <w:rPr>
                <w:rFonts w:eastAsia="Calibri"/>
              </w:rPr>
              <w:t xml:space="preserve">координатор проекта </w:t>
            </w:r>
            <w:r w:rsidR="00E505EA">
              <w:rPr>
                <w:rFonts w:eastAsia="Calibri"/>
              </w:rPr>
              <w:t>«Дорога на выборы</w:t>
            </w:r>
            <w:r w:rsidRPr="00EC5800">
              <w:rPr>
                <w:rFonts w:eastAsia="Calibri"/>
              </w:rPr>
              <w:t>»</w:t>
            </w:r>
            <w:r>
              <w:rPr>
                <w:rFonts w:eastAsia="Calibri"/>
              </w:rPr>
              <w:t xml:space="preserve">, взаимодействие </w:t>
            </w:r>
            <w:r w:rsidRPr="00EC5800">
              <w:rPr>
                <w:rFonts w:eastAsia="Calibri"/>
              </w:rPr>
              <w:t>с молодыми и будущими избирателями</w:t>
            </w:r>
            <w:r w:rsidR="00E42EBE">
              <w:rPr>
                <w:rFonts w:eastAsia="Calibri"/>
              </w:rPr>
              <w:t xml:space="preserve">                         (по согласованию)</w:t>
            </w:r>
            <w:r>
              <w:rPr>
                <w:rFonts w:eastAsia="Calibri"/>
              </w:rPr>
              <w:t>;</w:t>
            </w:r>
          </w:p>
          <w:p w:rsidR="00E505EA" w:rsidRPr="00EC5800" w:rsidRDefault="00E505EA" w:rsidP="00DB296B">
            <w:pPr>
              <w:ind w:left="0" w:firstLine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 </w:t>
            </w:r>
          </w:p>
        </w:tc>
      </w:tr>
      <w:tr w:rsidR="00DB296B" w:rsidRPr="00EC5800" w:rsidTr="00C61A0A">
        <w:tc>
          <w:tcPr>
            <w:tcW w:w="3227" w:type="dxa"/>
            <w:shd w:val="clear" w:color="auto" w:fill="auto"/>
          </w:tcPr>
          <w:p w:rsidR="00DB296B" w:rsidRDefault="00DB296B" w:rsidP="00824CC2">
            <w:pPr>
              <w:ind w:left="0" w:firstLine="0"/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Плигина</w:t>
            </w:r>
            <w:proofErr w:type="spellEnd"/>
            <w:r>
              <w:rPr>
                <w:rFonts w:eastAsia="Calibri"/>
              </w:rPr>
              <w:t xml:space="preserve"> </w:t>
            </w:r>
          </w:p>
          <w:p w:rsidR="00DB296B" w:rsidRPr="00EC5800" w:rsidRDefault="00DB296B" w:rsidP="00824CC2">
            <w:pPr>
              <w:ind w:left="0" w:firstLine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Валентина Ивановна </w:t>
            </w:r>
          </w:p>
        </w:tc>
        <w:tc>
          <w:tcPr>
            <w:tcW w:w="6324" w:type="dxa"/>
            <w:shd w:val="clear" w:color="auto" w:fill="auto"/>
          </w:tcPr>
          <w:p w:rsidR="00DB296B" w:rsidRPr="00EC5800" w:rsidRDefault="00DB296B" w:rsidP="00824CC2">
            <w:pPr>
              <w:ind w:left="0" w:firstLine="0"/>
              <w:jc w:val="both"/>
              <w:rPr>
                <w:rFonts w:eastAsia="Calibri"/>
              </w:rPr>
            </w:pPr>
            <w:r w:rsidRPr="00EC5800">
              <w:rPr>
                <w:rFonts w:eastAsia="Calibri"/>
              </w:rPr>
              <w:t xml:space="preserve">- </w:t>
            </w:r>
            <w:r>
              <w:rPr>
                <w:rFonts w:eastAsia="Calibri"/>
              </w:rPr>
              <w:t>начальник управления социальной защиты населения города Донецка</w:t>
            </w:r>
            <w:r w:rsidR="00E42EBE">
              <w:rPr>
                <w:rFonts w:eastAsia="Calibri"/>
              </w:rPr>
              <w:t xml:space="preserve"> (по согласованию)</w:t>
            </w:r>
            <w:r>
              <w:rPr>
                <w:rFonts w:eastAsia="Calibri"/>
              </w:rPr>
              <w:t>;</w:t>
            </w:r>
          </w:p>
          <w:p w:rsidR="00DB296B" w:rsidRPr="00EC5800" w:rsidRDefault="00DB296B" w:rsidP="00824CC2">
            <w:pPr>
              <w:ind w:left="0" w:firstLine="0"/>
              <w:jc w:val="both"/>
              <w:rPr>
                <w:rFonts w:eastAsia="Calibri"/>
              </w:rPr>
            </w:pPr>
          </w:p>
        </w:tc>
      </w:tr>
      <w:tr w:rsidR="00DB296B" w:rsidRPr="00EC5800" w:rsidTr="00C61A0A">
        <w:tc>
          <w:tcPr>
            <w:tcW w:w="3227" w:type="dxa"/>
            <w:shd w:val="clear" w:color="auto" w:fill="auto"/>
          </w:tcPr>
          <w:p w:rsidR="00DB296B" w:rsidRPr="00DB296B" w:rsidRDefault="00DB296B" w:rsidP="00DB296B">
            <w:pPr>
              <w:ind w:left="0" w:firstLine="0"/>
              <w:jc w:val="both"/>
            </w:pPr>
            <w:r w:rsidRPr="00DB296B">
              <w:t xml:space="preserve">Цареградская </w:t>
            </w:r>
          </w:p>
          <w:p w:rsidR="00DB296B" w:rsidRPr="00DB296B" w:rsidRDefault="00DB296B" w:rsidP="00DB296B">
            <w:pPr>
              <w:ind w:left="0" w:firstLine="0"/>
              <w:jc w:val="both"/>
              <w:rPr>
                <w:rFonts w:eastAsia="Calibri"/>
              </w:rPr>
            </w:pPr>
            <w:r w:rsidRPr="00DB296B">
              <w:t>Светлана Анатольевна</w:t>
            </w:r>
          </w:p>
          <w:p w:rsidR="00DB296B" w:rsidRPr="00DB296B" w:rsidRDefault="00DB296B" w:rsidP="00824CC2">
            <w:pPr>
              <w:ind w:left="0" w:firstLine="0"/>
              <w:jc w:val="both"/>
              <w:rPr>
                <w:rFonts w:eastAsia="Calibri"/>
              </w:rPr>
            </w:pPr>
          </w:p>
        </w:tc>
        <w:tc>
          <w:tcPr>
            <w:tcW w:w="6324" w:type="dxa"/>
            <w:shd w:val="clear" w:color="auto" w:fill="auto"/>
          </w:tcPr>
          <w:p w:rsidR="00DB296B" w:rsidRPr="00DB296B" w:rsidRDefault="00DB296B" w:rsidP="00824CC2">
            <w:pPr>
              <w:ind w:left="0" w:firstLine="0"/>
              <w:jc w:val="both"/>
              <w:rPr>
                <w:rFonts w:eastAsia="Calibri"/>
              </w:rPr>
            </w:pPr>
            <w:r w:rsidRPr="00DB296B">
              <w:rPr>
                <w:rFonts w:eastAsia="Calibri"/>
              </w:rPr>
              <w:t xml:space="preserve">- председатель </w:t>
            </w:r>
            <w:r w:rsidRPr="00DB296B">
              <w:t>Донецкой городской организации Ростовской областной организации общероссийской общественной организации «Всероссийское общество инвалидов»</w:t>
            </w:r>
            <w:r w:rsidR="00E42EBE">
              <w:t xml:space="preserve">                         (по согласованию).</w:t>
            </w:r>
          </w:p>
          <w:p w:rsidR="00DB296B" w:rsidRPr="00DB296B" w:rsidRDefault="00DB296B" w:rsidP="00824CC2">
            <w:pPr>
              <w:ind w:left="0" w:firstLine="0"/>
              <w:jc w:val="both"/>
              <w:rPr>
                <w:rFonts w:eastAsia="Calibri"/>
              </w:rPr>
            </w:pPr>
          </w:p>
        </w:tc>
      </w:tr>
    </w:tbl>
    <w:p w:rsidR="00341973" w:rsidRPr="00257B06" w:rsidRDefault="00341973" w:rsidP="00257B06">
      <w:pPr>
        <w:ind w:left="0" w:firstLine="0"/>
        <w:rPr>
          <w:b/>
          <w:sz w:val="20"/>
          <w:szCs w:val="20"/>
        </w:rPr>
      </w:pPr>
    </w:p>
    <w:sectPr w:rsidR="00341973" w:rsidRPr="00257B06" w:rsidSect="00FC57F6">
      <w:headerReference w:type="default" r:id="rId8"/>
      <w:pgSz w:w="11906" w:h="16838"/>
      <w:pgMar w:top="1135" w:right="850" w:bottom="85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74D7" w:rsidRDefault="00B474D7" w:rsidP="0075694C">
      <w:r>
        <w:separator/>
      </w:r>
    </w:p>
  </w:endnote>
  <w:endnote w:type="continuationSeparator" w:id="0">
    <w:p w:rsidR="00B474D7" w:rsidRDefault="00B474D7" w:rsidP="007569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74D7" w:rsidRDefault="00B474D7" w:rsidP="0075694C">
      <w:r>
        <w:separator/>
      </w:r>
    </w:p>
  </w:footnote>
  <w:footnote w:type="continuationSeparator" w:id="0">
    <w:p w:rsidR="00B474D7" w:rsidRDefault="00B474D7" w:rsidP="007569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84162165"/>
      <w:docPartObj>
        <w:docPartGallery w:val="Page Numbers (Top of Page)"/>
        <w:docPartUnique/>
      </w:docPartObj>
    </w:sdtPr>
    <w:sdtContent>
      <w:p w:rsidR="0075694C" w:rsidRDefault="00390675">
        <w:pPr>
          <w:pStyle w:val="a8"/>
          <w:jc w:val="center"/>
        </w:pPr>
        <w:r>
          <w:fldChar w:fldCharType="begin"/>
        </w:r>
        <w:r w:rsidR="0075694C">
          <w:instrText>PAGE   \* MERGEFORMAT</w:instrText>
        </w:r>
        <w:r>
          <w:fldChar w:fldCharType="separate"/>
        </w:r>
        <w:r w:rsidR="000F7EBB">
          <w:rPr>
            <w:noProof/>
          </w:rPr>
          <w:t>3</w:t>
        </w:r>
        <w:r>
          <w:fldChar w:fldCharType="end"/>
        </w:r>
      </w:p>
    </w:sdtContent>
  </w:sdt>
  <w:p w:rsidR="0075694C" w:rsidRDefault="0075694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50FD335B"/>
    <w:multiLevelType w:val="hybridMultilevel"/>
    <w:tmpl w:val="AAA038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6EDF"/>
    <w:rsid w:val="000034D4"/>
    <w:rsid w:val="00030631"/>
    <w:rsid w:val="00031CFC"/>
    <w:rsid w:val="00062151"/>
    <w:rsid w:val="000C6B42"/>
    <w:rsid w:val="000F7EBB"/>
    <w:rsid w:val="00103914"/>
    <w:rsid w:val="001377BF"/>
    <w:rsid w:val="00146268"/>
    <w:rsid w:val="0015361C"/>
    <w:rsid w:val="0018744C"/>
    <w:rsid w:val="001D2655"/>
    <w:rsid w:val="001E4F0F"/>
    <w:rsid w:val="001E740E"/>
    <w:rsid w:val="00224ED8"/>
    <w:rsid w:val="00235CE9"/>
    <w:rsid w:val="00240999"/>
    <w:rsid w:val="00257B06"/>
    <w:rsid w:val="002B3E84"/>
    <w:rsid w:val="002C02EE"/>
    <w:rsid w:val="002C045F"/>
    <w:rsid w:val="003166A2"/>
    <w:rsid w:val="00341973"/>
    <w:rsid w:val="0038594B"/>
    <w:rsid w:val="00390675"/>
    <w:rsid w:val="003B2553"/>
    <w:rsid w:val="00415716"/>
    <w:rsid w:val="0043074A"/>
    <w:rsid w:val="004D3CB2"/>
    <w:rsid w:val="0051469F"/>
    <w:rsid w:val="00526EDF"/>
    <w:rsid w:val="00585AAA"/>
    <w:rsid w:val="0059161F"/>
    <w:rsid w:val="00594BF9"/>
    <w:rsid w:val="00605938"/>
    <w:rsid w:val="00612B94"/>
    <w:rsid w:val="006527F0"/>
    <w:rsid w:val="00656832"/>
    <w:rsid w:val="00675451"/>
    <w:rsid w:val="006A2C35"/>
    <w:rsid w:val="006A6E51"/>
    <w:rsid w:val="006C714B"/>
    <w:rsid w:val="006F178E"/>
    <w:rsid w:val="006F49EE"/>
    <w:rsid w:val="0071388E"/>
    <w:rsid w:val="007202C6"/>
    <w:rsid w:val="00723ED2"/>
    <w:rsid w:val="00754D97"/>
    <w:rsid w:val="0075694C"/>
    <w:rsid w:val="007F0E30"/>
    <w:rsid w:val="00824CC2"/>
    <w:rsid w:val="00882CE8"/>
    <w:rsid w:val="008A6CDC"/>
    <w:rsid w:val="009113FA"/>
    <w:rsid w:val="00926A3C"/>
    <w:rsid w:val="00933908"/>
    <w:rsid w:val="009A2450"/>
    <w:rsid w:val="009B4C31"/>
    <w:rsid w:val="00A11BE1"/>
    <w:rsid w:val="00A40C24"/>
    <w:rsid w:val="00A8452D"/>
    <w:rsid w:val="00A87D40"/>
    <w:rsid w:val="00B26490"/>
    <w:rsid w:val="00B26573"/>
    <w:rsid w:val="00B474D7"/>
    <w:rsid w:val="00B52D51"/>
    <w:rsid w:val="00B541BF"/>
    <w:rsid w:val="00BE0E34"/>
    <w:rsid w:val="00C15D09"/>
    <w:rsid w:val="00C254C4"/>
    <w:rsid w:val="00C61A0A"/>
    <w:rsid w:val="00C61ACD"/>
    <w:rsid w:val="00C71887"/>
    <w:rsid w:val="00C77051"/>
    <w:rsid w:val="00C91BFA"/>
    <w:rsid w:val="00CA7FC5"/>
    <w:rsid w:val="00CC663E"/>
    <w:rsid w:val="00CD0E1C"/>
    <w:rsid w:val="00CE10B7"/>
    <w:rsid w:val="00DB296B"/>
    <w:rsid w:val="00DC7B09"/>
    <w:rsid w:val="00DF1D59"/>
    <w:rsid w:val="00E42EBE"/>
    <w:rsid w:val="00E44119"/>
    <w:rsid w:val="00E505EA"/>
    <w:rsid w:val="00F02C31"/>
    <w:rsid w:val="00F07D70"/>
    <w:rsid w:val="00F40BCE"/>
    <w:rsid w:val="00F53DDC"/>
    <w:rsid w:val="00F97766"/>
    <w:rsid w:val="00FB3A20"/>
    <w:rsid w:val="00FC57F6"/>
    <w:rsid w:val="00FF1CBD"/>
    <w:rsid w:val="00FF25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DDC"/>
  </w:style>
  <w:style w:type="paragraph" w:styleId="1">
    <w:name w:val="heading 1"/>
    <w:basedOn w:val="a"/>
    <w:next w:val="a"/>
    <w:link w:val="10"/>
    <w:qFormat/>
    <w:rsid w:val="00526EDF"/>
    <w:pPr>
      <w:keepNext/>
      <w:ind w:left="0" w:firstLine="0"/>
      <w:jc w:val="right"/>
      <w:outlineLvl w:val="0"/>
    </w:pPr>
    <w:rPr>
      <w:rFonts w:eastAsia="Times New Roman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526EDF"/>
    <w:pPr>
      <w:keepNext/>
      <w:ind w:left="709" w:right="282" w:firstLine="0"/>
      <w:jc w:val="center"/>
      <w:outlineLvl w:val="1"/>
    </w:pPr>
    <w:rPr>
      <w:rFonts w:eastAsia="Times New Roman"/>
      <w:b/>
      <w:bCs/>
      <w:sz w:val="32"/>
      <w:szCs w:val="24"/>
      <w:u w:val="single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526EDF"/>
    <w:pPr>
      <w:keepNext/>
      <w:ind w:left="0" w:firstLine="0"/>
      <w:jc w:val="center"/>
      <w:outlineLvl w:val="6"/>
    </w:pPr>
    <w:rPr>
      <w:rFonts w:eastAsia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526EDF"/>
    <w:pPr>
      <w:ind w:left="0" w:firstLine="0"/>
      <w:jc w:val="both"/>
    </w:pPr>
    <w:rPr>
      <w:rFonts w:eastAsia="Times New Roman"/>
      <w:szCs w:val="24"/>
      <w:lang w:eastAsia="ru-RU"/>
    </w:rPr>
  </w:style>
  <w:style w:type="character" w:customStyle="1" w:styleId="30">
    <w:name w:val="Основной текст 3 Знак"/>
    <w:basedOn w:val="a0"/>
    <w:link w:val="3"/>
    <w:rsid w:val="00526EDF"/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526EDF"/>
    <w:rPr>
      <w:rFonts w:eastAsia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526EDF"/>
    <w:rPr>
      <w:rFonts w:eastAsia="Times New Roman"/>
      <w:b/>
      <w:bCs/>
      <w:sz w:val="32"/>
      <w:szCs w:val="24"/>
      <w:u w:val="single"/>
      <w:lang w:eastAsia="ru-RU"/>
    </w:rPr>
  </w:style>
  <w:style w:type="character" w:customStyle="1" w:styleId="70">
    <w:name w:val="Заголовок 7 Знак"/>
    <w:basedOn w:val="a0"/>
    <w:link w:val="7"/>
    <w:semiHidden/>
    <w:rsid w:val="00526EDF"/>
    <w:rPr>
      <w:rFonts w:eastAsia="Times New Roman"/>
      <w:b/>
      <w:bCs/>
      <w:sz w:val="24"/>
      <w:szCs w:val="24"/>
      <w:lang w:eastAsia="ru-RU"/>
    </w:rPr>
  </w:style>
  <w:style w:type="paragraph" w:styleId="a3">
    <w:name w:val="caption"/>
    <w:basedOn w:val="a"/>
    <w:next w:val="a"/>
    <w:semiHidden/>
    <w:unhideWhenUsed/>
    <w:qFormat/>
    <w:rsid w:val="00526EDF"/>
    <w:pPr>
      <w:ind w:left="0" w:firstLine="0"/>
      <w:jc w:val="center"/>
    </w:pPr>
    <w:rPr>
      <w:rFonts w:eastAsia="Times New Roman"/>
      <w:b/>
      <w:szCs w:val="24"/>
      <w:lang w:eastAsia="ru-RU"/>
    </w:rPr>
  </w:style>
  <w:style w:type="paragraph" w:styleId="a4">
    <w:name w:val="Block Text"/>
    <w:basedOn w:val="a"/>
    <w:unhideWhenUsed/>
    <w:rsid w:val="00526EDF"/>
    <w:pPr>
      <w:ind w:left="709" w:right="282" w:firstLine="0"/>
      <w:jc w:val="both"/>
    </w:pPr>
    <w:rPr>
      <w:rFonts w:eastAsia="Times New Roman"/>
      <w:szCs w:val="24"/>
      <w:lang w:eastAsia="ru-RU"/>
    </w:rPr>
  </w:style>
  <w:style w:type="paragraph" w:styleId="a5">
    <w:name w:val="List Paragraph"/>
    <w:basedOn w:val="a"/>
    <w:uiPriority w:val="34"/>
    <w:qFormat/>
    <w:rsid w:val="00FB3A20"/>
    <w:pPr>
      <w:ind w:left="720"/>
      <w:contextualSpacing/>
    </w:pPr>
  </w:style>
  <w:style w:type="paragraph" w:styleId="21">
    <w:name w:val="Body Text 2"/>
    <w:basedOn w:val="a"/>
    <w:link w:val="22"/>
    <w:uiPriority w:val="99"/>
    <w:semiHidden/>
    <w:unhideWhenUsed/>
    <w:rsid w:val="00FB3A2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B3A20"/>
  </w:style>
  <w:style w:type="paragraph" w:styleId="a6">
    <w:name w:val="Balloon Text"/>
    <w:basedOn w:val="a"/>
    <w:link w:val="a7"/>
    <w:uiPriority w:val="99"/>
    <w:semiHidden/>
    <w:unhideWhenUsed/>
    <w:rsid w:val="00FB3A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3A2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75694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5694C"/>
  </w:style>
  <w:style w:type="paragraph" w:styleId="aa">
    <w:name w:val="footer"/>
    <w:basedOn w:val="a"/>
    <w:link w:val="ab"/>
    <w:uiPriority w:val="99"/>
    <w:unhideWhenUsed/>
    <w:rsid w:val="007569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5694C"/>
  </w:style>
  <w:style w:type="paragraph" w:styleId="ac">
    <w:name w:val="Body Text"/>
    <w:basedOn w:val="a"/>
    <w:link w:val="ad"/>
    <w:uiPriority w:val="99"/>
    <w:unhideWhenUsed/>
    <w:rsid w:val="00B52D51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B52D51"/>
  </w:style>
  <w:style w:type="character" w:styleId="ae">
    <w:name w:val="Hyperlink"/>
    <w:semiHidden/>
    <w:unhideWhenUsed/>
    <w:rsid w:val="00B52D51"/>
    <w:rPr>
      <w:color w:val="0000FF"/>
      <w:u w:val="single"/>
    </w:rPr>
  </w:style>
  <w:style w:type="paragraph" w:customStyle="1" w:styleId="ConsPlusNormal">
    <w:name w:val="ConsPlusNormal"/>
    <w:rsid w:val="00B52D51"/>
    <w:pPr>
      <w:autoSpaceDE w:val="0"/>
      <w:autoSpaceDN w:val="0"/>
      <w:adjustRightInd w:val="0"/>
      <w:ind w:left="0" w:firstLine="0"/>
    </w:pPr>
    <w:rPr>
      <w:sz w:val="24"/>
      <w:szCs w:val="24"/>
    </w:rPr>
  </w:style>
  <w:style w:type="paragraph" w:customStyle="1" w:styleId="af">
    <w:name w:val="Рабочий"/>
    <w:basedOn w:val="a"/>
    <w:rsid w:val="008A6CDC"/>
    <w:pPr>
      <w:suppressAutoHyphens/>
      <w:spacing w:line="360" w:lineRule="auto"/>
      <w:ind w:left="0" w:firstLine="709"/>
      <w:jc w:val="both"/>
    </w:pPr>
    <w:rPr>
      <w:rFonts w:eastAsia="Times New Roman"/>
      <w:sz w:val="24"/>
      <w:szCs w:val="20"/>
      <w:lang w:eastAsia="ar-SA"/>
    </w:rPr>
  </w:style>
  <w:style w:type="paragraph" w:customStyle="1" w:styleId="-1">
    <w:name w:val="Т-1"/>
    <w:aliases w:val="5,Текст14-1,Текст 14-1,Стиль12-1,текст14,Т-14"/>
    <w:basedOn w:val="a"/>
    <w:qFormat/>
    <w:rsid w:val="008A6CDC"/>
    <w:pPr>
      <w:spacing w:line="360" w:lineRule="auto"/>
      <w:ind w:left="0" w:firstLine="720"/>
      <w:jc w:val="both"/>
    </w:pPr>
    <w:rPr>
      <w:rFonts w:eastAsia="Times New Roman"/>
      <w:szCs w:val="20"/>
      <w:lang w:eastAsia="ru-RU"/>
    </w:rPr>
  </w:style>
  <w:style w:type="paragraph" w:styleId="23">
    <w:name w:val="Body Text Indent 2"/>
    <w:basedOn w:val="a"/>
    <w:link w:val="24"/>
    <w:uiPriority w:val="99"/>
    <w:unhideWhenUsed/>
    <w:rsid w:val="00341973"/>
    <w:pPr>
      <w:spacing w:after="120" w:line="480" w:lineRule="auto"/>
      <w:ind w:left="283" w:firstLine="0"/>
    </w:pPr>
    <w:rPr>
      <w:rFonts w:eastAsia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341973"/>
    <w:rPr>
      <w:rFonts w:eastAsia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67545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DDC"/>
  </w:style>
  <w:style w:type="paragraph" w:styleId="1">
    <w:name w:val="heading 1"/>
    <w:basedOn w:val="a"/>
    <w:next w:val="a"/>
    <w:link w:val="10"/>
    <w:qFormat/>
    <w:rsid w:val="00526EDF"/>
    <w:pPr>
      <w:keepNext/>
      <w:ind w:left="0" w:firstLine="0"/>
      <w:jc w:val="right"/>
      <w:outlineLvl w:val="0"/>
    </w:pPr>
    <w:rPr>
      <w:rFonts w:eastAsia="Times New Roman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526EDF"/>
    <w:pPr>
      <w:keepNext/>
      <w:ind w:left="709" w:right="282" w:firstLine="0"/>
      <w:jc w:val="center"/>
      <w:outlineLvl w:val="1"/>
    </w:pPr>
    <w:rPr>
      <w:rFonts w:eastAsia="Times New Roman"/>
      <w:b/>
      <w:bCs/>
      <w:sz w:val="32"/>
      <w:szCs w:val="24"/>
      <w:u w:val="single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526EDF"/>
    <w:pPr>
      <w:keepNext/>
      <w:ind w:left="0" w:firstLine="0"/>
      <w:jc w:val="center"/>
      <w:outlineLvl w:val="6"/>
    </w:pPr>
    <w:rPr>
      <w:rFonts w:eastAsia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526EDF"/>
    <w:pPr>
      <w:ind w:left="0" w:firstLine="0"/>
      <w:jc w:val="both"/>
    </w:pPr>
    <w:rPr>
      <w:rFonts w:eastAsia="Times New Roman"/>
      <w:szCs w:val="24"/>
      <w:lang w:eastAsia="ru-RU"/>
    </w:rPr>
  </w:style>
  <w:style w:type="character" w:customStyle="1" w:styleId="30">
    <w:name w:val="Основной текст 3 Знак"/>
    <w:basedOn w:val="a0"/>
    <w:link w:val="3"/>
    <w:rsid w:val="00526EDF"/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526EDF"/>
    <w:rPr>
      <w:rFonts w:eastAsia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526EDF"/>
    <w:rPr>
      <w:rFonts w:eastAsia="Times New Roman"/>
      <w:b/>
      <w:bCs/>
      <w:sz w:val="32"/>
      <w:szCs w:val="24"/>
      <w:u w:val="single"/>
      <w:lang w:eastAsia="ru-RU"/>
    </w:rPr>
  </w:style>
  <w:style w:type="character" w:customStyle="1" w:styleId="70">
    <w:name w:val="Заголовок 7 Знак"/>
    <w:basedOn w:val="a0"/>
    <w:link w:val="7"/>
    <w:semiHidden/>
    <w:rsid w:val="00526EDF"/>
    <w:rPr>
      <w:rFonts w:eastAsia="Times New Roman"/>
      <w:b/>
      <w:bCs/>
      <w:sz w:val="24"/>
      <w:szCs w:val="24"/>
      <w:lang w:eastAsia="ru-RU"/>
    </w:rPr>
  </w:style>
  <w:style w:type="paragraph" w:styleId="a3">
    <w:name w:val="caption"/>
    <w:basedOn w:val="a"/>
    <w:next w:val="a"/>
    <w:semiHidden/>
    <w:unhideWhenUsed/>
    <w:qFormat/>
    <w:rsid w:val="00526EDF"/>
    <w:pPr>
      <w:ind w:left="0" w:firstLine="0"/>
      <w:jc w:val="center"/>
    </w:pPr>
    <w:rPr>
      <w:rFonts w:eastAsia="Times New Roman"/>
      <w:b/>
      <w:szCs w:val="24"/>
      <w:lang w:eastAsia="ru-RU"/>
    </w:rPr>
  </w:style>
  <w:style w:type="paragraph" w:styleId="a4">
    <w:name w:val="Block Text"/>
    <w:basedOn w:val="a"/>
    <w:semiHidden/>
    <w:unhideWhenUsed/>
    <w:rsid w:val="00526EDF"/>
    <w:pPr>
      <w:ind w:left="709" w:right="282" w:firstLine="0"/>
      <w:jc w:val="both"/>
    </w:pPr>
    <w:rPr>
      <w:rFonts w:eastAsia="Times New Roman"/>
      <w:szCs w:val="24"/>
      <w:lang w:eastAsia="ru-RU"/>
    </w:rPr>
  </w:style>
  <w:style w:type="paragraph" w:styleId="a5">
    <w:name w:val="List Paragraph"/>
    <w:basedOn w:val="a"/>
    <w:uiPriority w:val="34"/>
    <w:qFormat/>
    <w:rsid w:val="00FB3A20"/>
    <w:pPr>
      <w:ind w:left="720"/>
      <w:contextualSpacing/>
    </w:pPr>
  </w:style>
  <w:style w:type="paragraph" w:styleId="21">
    <w:name w:val="Body Text 2"/>
    <w:basedOn w:val="a"/>
    <w:link w:val="22"/>
    <w:uiPriority w:val="99"/>
    <w:semiHidden/>
    <w:unhideWhenUsed/>
    <w:rsid w:val="00FB3A2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B3A20"/>
  </w:style>
  <w:style w:type="paragraph" w:styleId="a6">
    <w:name w:val="Balloon Text"/>
    <w:basedOn w:val="a"/>
    <w:link w:val="a7"/>
    <w:uiPriority w:val="99"/>
    <w:semiHidden/>
    <w:unhideWhenUsed/>
    <w:rsid w:val="00FB3A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3A2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75694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5694C"/>
  </w:style>
  <w:style w:type="paragraph" w:styleId="aa">
    <w:name w:val="footer"/>
    <w:basedOn w:val="a"/>
    <w:link w:val="ab"/>
    <w:uiPriority w:val="99"/>
    <w:unhideWhenUsed/>
    <w:rsid w:val="007569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569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4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3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468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int61user50</dc:creator>
  <cp:lastModifiedBy>Tk3_1</cp:lastModifiedBy>
  <cp:revision>30</cp:revision>
  <cp:lastPrinted>2017-08-04T10:37:00Z</cp:lastPrinted>
  <dcterms:created xsi:type="dcterms:W3CDTF">2016-07-23T07:10:00Z</dcterms:created>
  <dcterms:modified xsi:type="dcterms:W3CDTF">2017-08-04T10:37:00Z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938083617</vt:i4>
  </property>
</Properties>
</file>