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095DBE" w:rsidRPr="00871098" w:rsidRDefault="00095DBE" w:rsidP="00095DBE">
      <w:pPr>
        <w:pStyle w:val="ad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68392" cy="7048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392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DBE" w:rsidRPr="00871098" w:rsidRDefault="00095DBE" w:rsidP="00095DBE">
      <w:pPr>
        <w:pStyle w:val="ad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71098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095DBE" w:rsidRDefault="00095DBE" w:rsidP="00095DBE">
      <w:pPr>
        <w:pStyle w:val="ad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71098">
        <w:rPr>
          <w:rFonts w:ascii="Times New Roman" w:hAnsi="Times New Roman"/>
          <w:b/>
          <w:sz w:val="28"/>
          <w:szCs w:val="28"/>
        </w:rPr>
        <w:t>ГО</w:t>
      </w:r>
      <w:r>
        <w:rPr>
          <w:rFonts w:ascii="Times New Roman" w:hAnsi="Times New Roman"/>
          <w:b/>
          <w:sz w:val="28"/>
          <w:szCs w:val="28"/>
        </w:rPr>
        <w:t>РОДА ДОНЕЦКА РОСТОВСКОЙ ОБЛАСТИ</w:t>
      </w:r>
    </w:p>
    <w:p w:rsidR="00095DBE" w:rsidRPr="00095DBE" w:rsidRDefault="00095DBE" w:rsidP="00095DBE">
      <w:pPr>
        <w:pStyle w:val="ad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095DBE" w:rsidRDefault="00095DBE" w:rsidP="00095DBE">
      <w:pPr>
        <w:pStyle w:val="2"/>
        <w:numPr>
          <w:ilvl w:val="1"/>
          <w:numId w:val="1"/>
        </w:numPr>
        <w:suppressAutoHyphens/>
        <w:spacing w:before="0" w:after="0" w:line="240" w:lineRule="auto"/>
        <w:ind w:left="0" w:firstLine="0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095DBE" w:rsidRPr="00095DBE" w:rsidRDefault="00095DBE" w:rsidP="00095DBE">
      <w:pPr>
        <w:rPr>
          <w:sz w:val="24"/>
          <w:szCs w:val="24"/>
        </w:rPr>
      </w:pPr>
    </w:p>
    <w:p w:rsidR="00095DBE" w:rsidRPr="00871098" w:rsidRDefault="00095DBE" w:rsidP="00095DBE">
      <w:pPr>
        <w:spacing w:line="360" w:lineRule="auto"/>
        <w:rPr>
          <w:szCs w:val="28"/>
        </w:rPr>
      </w:pPr>
      <w:r w:rsidRPr="00871098">
        <w:rPr>
          <w:szCs w:val="28"/>
        </w:rPr>
        <w:tab/>
      </w:r>
      <w:r>
        <w:rPr>
          <w:szCs w:val="28"/>
        </w:rPr>
        <w:tab/>
      </w:r>
      <w:r w:rsidR="0036215F">
        <w:rPr>
          <w:szCs w:val="28"/>
        </w:rPr>
        <w:t>12 августа</w:t>
      </w:r>
      <w:r w:rsidR="00CC223E">
        <w:rPr>
          <w:szCs w:val="28"/>
        </w:rPr>
        <w:t xml:space="preserve"> 2020</w:t>
      </w:r>
      <w:r>
        <w:rPr>
          <w:szCs w:val="28"/>
        </w:rPr>
        <w:t xml:space="preserve"> г.</w:t>
      </w:r>
      <w:r>
        <w:rPr>
          <w:szCs w:val="28"/>
        </w:rPr>
        <w:tab/>
      </w:r>
      <w:r>
        <w:rPr>
          <w:szCs w:val="28"/>
        </w:rPr>
        <w:tab/>
        <w:t xml:space="preserve"> </w:t>
      </w:r>
      <w:r w:rsidRPr="00871098">
        <w:rPr>
          <w:szCs w:val="28"/>
        </w:rPr>
        <w:t>г. Донецк</w:t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  <w:t xml:space="preserve">№ </w:t>
      </w:r>
      <w:r w:rsidR="00243FB5">
        <w:rPr>
          <w:szCs w:val="28"/>
        </w:rPr>
        <w:t xml:space="preserve"> </w:t>
      </w:r>
      <w:r w:rsidR="0036215F">
        <w:rPr>
          <w:szCs w:val="28"/>
        </w:rPr>
        <w:t>177-2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7F785A" w:rsidRDefault="00C5323A" w:rsidP="00EF3C6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применении </w:t>
            </w:r>
            <w:r w:rsidRPr="00C5323A">
              <w:rPr>
                <w:b/>
                <w:szCs w:val="28"/>
              </w:rPr>
              <w:t>те</w:t>
            </w:r>
            <w:r w:rsidR="00095DBE">
              <w:rPr>
                <w:b/>
                <w:szCs w:val="28"/>
              </w:rPr>
              <w:t>хнологии изготовления протокол</w:t>
            </w:r>
            <w:r w:rsidR="00EF3C60">
              <w:rPr>
                <w:b/>
                <w:szCs w:val="28"/>
              </w:rPr>
              <w:t>ов</w:t>
            </w:r>
            <w:r w:rsidR="00095DBE">
              <w:rPr>
                <w:b/>
                <w:szCs w:val="28"/>
              </w:rPr>
              <w:t xml:space="preserve"> участков</w:t>
            </w:r>
            <w:r w:rsidR="00EF3C60">
              <w:rPr>
                <w:b/>
                <w:szCs w:val="28"/>
              </w:rPr>
              <w:t>ых</w:t>
            </w:r>
            <w:r w:rsidR="00095DBE">
              <w:rPr>
                <w:b/>
                <w:szCs w:val="28"/>
              </w:rPr>
              <w:t xml:space="preserve"> избирательн</w:t>
            </w:r>
            <w:r w:rsidR="00EF3C60">
              <w:rPr>
                <w:b/>
                <w:szCs w:val="28"/>
              </w:rPr>
              <w:t>ых</w:t>
            </w:r>
            <w:r w:rsidR="00095DBE">
              <w:rPr>
                <w:b/>
                <w:szCs w:val="28"/>
              </w:rPr>
              <w:t xml:space="preserve"> комисси</w:t>
            </w:r>
            <w:r w:rsidR="00EF3C60">
              <w:rPr>
                <w:b/>
                <w:szCs w:val="28"/>
              </w:rPr>
              <w:t>й</w:t>
            </w:r>
            <w:r w:rsidRPr="00C5323A">
              <w:rPr>
                <w:b/>
                <w:szCs w:val="28"/>
              </w:rPr>
              <w:t xml:space="preserve"> об итогах голосования с машиночитаемым кодом и уск</w:t>
            </w:r>
            <w:r w:rsidR="00095DBE">
              <w:rPr>
                <w:b/>
                <w:szCs w:val="28"/>
              </w:rPr>
              <w:t>оренного ввода данных протокол</w:t>
            </w:r>
            <w:r w:rsidR="00EF3C60">
              <w:rPr>
                <w:b/>
                <w:szCs w:val="28"/>
              </w:rPr>
              <w:t>ов</w:t>
            </w:r>
            <w:r w:rsidR="00095DBE">
              <w:rPr>
                <w:b/>
                <w:szCs w:val="28"/>
              </w:rPr>
              <w:t xml:space="preserve"> участков</w:t>
            </w:r>
            <w:r w:rsidR="00EF3C60">
              <w:rPr>
                <w:b/>
                <w:szCs w:val="28"/>
              </w:rPr>
              <w:t>ых комиссий</w:t>
            </w:r>
            <w:r w:rsidRPr="00C5323A">
              <w:rPr>
                <w:b/>
                <w:szCs w:val="28"/>
              </w:rPr>
              <w:t xml:space="preserve"> об итогах голосования </w:t>
            </w:r>
            <w:r>
              <w:rPr>
                <w:b/>
                <w:szCs w:val="28"/>
              </w:rPr>
              <w:br/>
            </w:r>
            <w:r w:rsidRPr="00C5323A">
              <w:rPr>
                <w:b/>
                <w:szCs w:val="28"/>
              </w:rPr>
              <w:t xml:space="preserve">в Государственную автоматизированную систему Российской Федерации </w:t>
            </w:r>
            <w:r w:rsidR="00926A16">
              <w:rPr>
                <w:b/>
                <w:szCs w:val="28"/>
              </w:rPr>
              <w:t>«</w:t>
            </w:r>
            <w:r w:rsidRPr="00C5323A">
              <w:rPr>
                <w:b/>
                <w:szCs w:val="28"/>
              </w:rPr>
              <w:t>Выборы</w:t>
            </w:r>
            <w:r w:rsidR="00926A16">
              <w:rPr>
                <w:b/>
                <w:szCs w:val="28"/>
              </w:rPr>
              <w:t>»</w:t>
            </w:r>
            <w:r w:rsidRPr="00C5323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br/>
            </w:r>
            <w:r w:rsidRPr="00C5323A">
              <w:rPr>
                <w:b/>
                <w:szCs w:val="28"/>
              </w:rPr>
              <w:t>с использ</w:t>
            </w:r>
            <w:r>
              <w:rPr>
                <w:b/>
                <w:szCs w:val="28"/>
              </w:rPr>
              <w:t xml:space="preserve">ованием машиночитаемого кода </w:t>
            </w:r>
            <w:r w:rsidR="00926A16">
              <w:rPr>
                <w:b/>
                <w:szCs w:val="28"/>
              </w:rPr>
              <w:t xml:space="preserve">на </w:t>
            </w:r>
            <w:r w:rsidR="00095DBE" w:rsidRPr="00CC223E">
              <w:rPr>
                <w:b/>
                <w:szCs w:val="28"/>
              </w:rPr>
              <w:t xml:space="preserve">выборах </w:t>
            </w:r>
            <w:r w:rsidR="00CC223E" w:rsidRPr="00CC223E">
              <w:rPr>
                <w:b/>
                <w:bCs/>
                <w:szCs w:val="28"/>
              </w:rPr>
              <w:t>депутатов  Донецкой городской Думы седьмого созыва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973D5C" w:rsidRDefault="00C5323A" w:rsidP="0014048A">
      <w:pPr>
        <w:autoSpaceDE w:val="0"/>
        <w:autoSpaceDN w:val="0"/>
        <w:adjustRightInd w:val="0"/>
        <w:ind w:firstLine="709"/>
        <w:jc w:val="both"/>
      </w:pPr>
      <w:r w:rsidRPr="00C5323A">
        <w:t xml:space="preserve">В соответствии с пунктом 1 </w:t>
      </w:r>
      <w:r w:rsidR="0014048A" w:rsidRPr="00C5323A">
        <w:t xml:space="preserve">постановления </w:t>
      </w:r>
      <w:r w:rsidRPr="00C5323A">
        <w:t>Центральной избирательной комиссии</w:t>
      </w:r>
      <w:r w:rsidR="000E0151">
        <w:t xml:space="preserve"> Российской Федерации</w:t>
      </w:r>
      <w:r w:rsidRPr="00C5323A">
        <w:t xml:space="preserve"> от 15.02.2017</w:t>
      </w:r>
      <w:r w:rsidR="00973D5C">
        <w:t xml:space="preserve"> №</w:t>
      </w:r>
      <w:r w:rsidR="00973D5C">
        <w:rPr>
          <w:rFonts w:eastAsiaTheme="minorHAnsi"/>
          <w:szCs w:val="28"/>
          <w:lang w:eastAsia="en-US"/>
        </w:rPr>
        <w:t xml:space="preserve"> 74/667-7</w:t>
      </w:r>
      <w:r w:rsidRPr="00C5323A">
        <w:t xml:space="preserve">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</w:t>
      </w:r>
      <w:r w:rsidR="00926A16">
        <w:t>«</w:t>
      </w:r>
      <w:r w:rsidRPr="00C5323A">
        <w:t>Выборы</w:t>
      </w:r>
      <w:r w:rsidR="00926A16">
        <w:t>»</w:t>
      </w:r>
      <w:r w:rsidRPr="00C5323A">
        <w:t xml:space="preserve"> с использованием машиночитаемого кода», 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</w:pPr>
    </w:p>
    <w:p w:rsidR="00926A16" w:rsidRDefault="007F785A" w:rsidP="00095DBE">
      <w:pPr>
        <w:autoSpaceDE w:val="0"/>
        <w:autoSpaceDN w:val="0"/>
        <w:adjustRightInd w:val="0"/>
        <w:ind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95DBE">
        <w:rPr>
          <w:szCs w:val="28"/>
        </w:rPr>
        <w:t xml:space="preserve">города Донецка </w:t>
      </w:r>
      <w:r>
        <w:rPr>
          <w:szCs w:val="28"/>
        </w:rPr>
        <w:t>ПОСТАНОВЛЯЕТ:</w:t>
      </w:r>
    </w:p>
    <w:p w:rsidR="00095DBE" w:rsidRPr="00095DBE" w:rsidRDefault="00095DBE" w:rsidP="00095DBE">
      <w:pPr>
        <w:autoSpaceDE w:val="0"/>
        <w:autoSpaceDN w:val="0"/>
        <w:adjustRightInd w:val="0"/>
        <w:ind w:firstLine="709"/>
        <w:jc w:val="center"/>
        <w:rPr>
          <w:szCs w:val="28"/>
        </w:rPr>
      </w:pPr>
    </w:p>
    <w:p w:rsidR="00C5323A" w:rsidRPr="00095DBE" w:rsidRDefault="000E0151" w:rsidP="00095DBE">
      <w:pPr>
        <w:pStyle w:val="ad"/>
        <w:spacing w:line="360" w:lineRule="auto"/>
        <w:rPr>
          <w:rFonts w:ascii="Times New Roman" w:hAnsi="Times New Roman"/>
          <w:sz w:val="28"/>
          <w:szCs w:val="28"/>
        </w:rPr>
      </w:pPr>
      <w:r w:rsidRPr="00095DBE">
        <w:rPr>
          <w:rFonts w:ascii="Times New Roman" w:hAnsi="Times New Roman"/>
          <w:sz w:val="28"/>
          <w:szCs w:val="28"/>
        </w:rPr>
        <w:t>1. </w:t>
      </w:r>
      <w:r w:rsidR="00095DBE" w:rsidRPr="00095DBE">
        <w:rPr>
          <w:rFonts w:ascii="Times New Roman" w:hAnsi="Times New Roman"/>
          <w:sz w:val="28"/>
          <w:szCs w:val="28"/>
        </w:rPr>
        <w:t>Применить на избирательн</w:t>
      </w:r>
      <w:r w:rsidR="00CC223E">
        <w:rPr>
          <w:rFonts w:ascii="Times New Roman" w:hAnsi="Times New Roman"/>
          <w:sz w:val="28"/>
          <w:szCs w:val="28"/>
        </w:rPr>
        <w:t>ых участках</w:t>
      </w:r>
      <w:r w:rsidR="00C5323A" w:rsidRPr="00095DBE">
        <w:rPr>
          <w:rFonts w:ascii="Times New Roman" w:hAnsi="Times New Roman"/>
          <w:sz w:val="28"/>
          <w:szCs w:val="28"/>
        </w:rPr>
        <w:t xml:space="preserve"> </w:t>
      </w:r>
      <w:r w:rsidR="00095DBE" w:rsidRPr="00095DBE">
        <w:rPr>
          <w:rFonts w:ascii="Times New Roman" w:hAnsi="Times New Roman"/>
          <w:sz w:val="28"/>
          <w:szCs w:val="28"/>
        </w:rPr>
        <w:t>№</w:t>
      </w:r>
      <w:r w:rsidR="00CC223E">
        <w:rPr>
          <w:rFonts w:ascii="Times New Roman" w:hAnsi="Times New Roman"/>
          <w:sz w:val="28"/>
          <w:szCs w:val="28"/>
        </w:rPr>
        <w:t>550</w:t>
      </w:r>
      <w:r w:rsidR="00EF3C60">
        <w:rPr>
          <w:rFonts w:ascii="Times New Roman" w:hAnsi="Times New Roman"/>
          <w:sz w:val="28"/>
          <w:szCs w:val="28"/>
        </w:rPr>
        <w:t xml:space="preserve"> </w:t>
      </w:r>
      <w:r w:rsidR="00CC223E">
        <w:rPr>
          <w:rFonts w:ascii="Times New Roman" w:hAnsi="Times New Roman"/>
          <w:sz w:val="28"/>
          <w:szCs w:val="28"/>
        </w:rPr>
        <w:t>- 574</w:t>
      </w:r>
      <w:r w:rsidR="0014048A" w:rsidRPr="00095DBE">
        <w:rPr>
          <w:rFonts w:ascii="Times New Roman" w:hAnsi="Times New Roman"/>
          <w:sz w:val="28"/>
          <w:szCs w:val="28"/>
        </w:rPr>
        <w:t xml:space="preserve"> </w:t>
      </w:r>
      <w:r w:rsidR="008C4B25" w:rsidRPr="00095DBE">
        <w:rPr>
          <w:rFonts w:ascii="Times New Roman" w:hAnsi="Times New Roman"/>
          <w:sz w:val="28"/>
          <w:szCs w:val="28"/>
        </w:rPr>
        <w:t xml:space="preserve">на </w:t>
      </w:r>
      <w:r w:rsidR="00CC223E">
        <w:rPr>
          <w:rFonts w:ascii="Times New Roman" w:hAnsi="Times New Roman"/>
          <w:sz w:val="28"/>
          <w:szCs w:val="28"/>
        </w:rPr>
        <w:t xml:space="preserve"> </w:t>
      </w:r>
      <w:r w:rsidR="00095DBE" w:rsidRPr="00095DBE">
        <w:rPr>
          <w:rFonts w:ascii="Times New Roman" w:hAnsi="Times New Roman"/>
          <w:sz w:val="28"/>
          <w:szCs w:val="28"/>
        </w:rPr>
        <w:t xml:space="preserve">выборах </w:t>
      </w:r>
      <w:r w:rsidR="00CC223E">
        <w:rPr>
          <w:rFonts w:ascii="Times New Roman" w:hAnsi="Times New Roman"/>
          <w:bCs/>
          <w:sz w:val="28"/>
          <w:szCs w:val="28"/>
        </w:rPr>
        <w:t xml:space="preserve">депутатов  Донецкой городской Думы седьмого созыва </w:t>
      </w:r>
      <w:r w:rsidR="00C5323A" w:rsidRPr="00095DBE">
        <w:rPr>
          <w:rFonts w:ascii="Times New Roman" w:hAnsi="Times New Roman"/>
          <w:sz w:val="28"/>
          <w:szCs w:val="28"/>
        </w:rPr>
        <w:t>те</w:t>
      </w:r>
      <w:r w:rsidR="00095DBE">
        <w:rPr>
          <w:rFonts w:ascii="Times New Roman" w:hAnsi="Times New Roman"/>
          <w:sz w:val="28"/>
          <w:szCs w:val="28"/>
        </w:rPr>
        <w:t>хнологию изготовления протокол</w:t>
      </w:r>
      <w:r w:rsidR="00EF3C60">
        <w:rPr>
          <w:rFonts w:ascii="Times New Roman" w:hAnsi="Times New Roman"/>
          <w:sz w:val="28"/>
          <w:szCs w:val="28"/>
        </w:rPr>
        <w:t>ов</w:t>
      </w:r>
      <w:r w:rsidR="00095DBE">
        <w:rPr>
          <w:rFonts w:ascii="Times New Roman" w:hAnsi="Times New Roman"/>
          <w:sz w:val="28"/>
          <w:szCs w:val="28"/>
        </w:rPr>
        <w:t xml:space="preserve"> участков</w:t>
      </w:r>
      <w:r w:rsidR="00EF3C60">
        <w:rPr>
          <w:rFonts w:ascii="Times New Roman" w:hAnsi="Times New Roman"/>
          <w:sz w:val="28"/>
          <w:szCs w:val="28"/>
        </w:rPr>
        <w:t>ых</w:t>
      </w:r>
      <w:r w:rsidR="00095DBE">
        <w:rPr>
          <w:rFonts w:ascii="Times New Roman" w:hAnsi="Times New Roman"/>
          <w:sz w:val="28"/>
          <w:szCs w:val="28"/>
        </w:rPr>
        <w:t xml:space="preserve"> избирательн</w:t>
      </w:r>
      <w:r w:rsidR="00EF3C60">
        <w:rPr>
          <w:rFonts w:ascii="Times New Roman" w:hAnsi="Times New Roman"/>
          <w:sz w:val="28"/>
          <w:szCs w:val="28"/>
        </w:rPr>
        <w:t>ых</w:t>
      </w:r>
      <w:r w:rsidR="00095DBE">
        <w:rPr>
          <w:rFonts w:ascii="Times New Roman" w:hAnsi="Times New Roman"/>
          <w:sz w:val="28"/>
          <w:szCs w:val="28"/>
        </w:rPr>
        <w:t xml:space="preserve"> комисси</w:t>
      </w:r>
      <w:r w:rsidR="00EF3C60">
        <w:rPr>
          <w:rFonts w:ascii="Times New Roman" w:hAnsi="Times New Roman"/>
          <w:sz w:val="28"/>
          <w:szCs w:val="28"/>
        </w:rPr>
        <w:t>й</w:t>
      </w:r>
      <w:r w:rsidR="00C5323A" w:rsidRPr="00095DBE">
        <w:rPr>
          <w:rFonts w:ascii="Times New Roman" w:hAnsi="Times New Roman"/>
          <w:sz w:val="28"/>
          <w:szCs w:val="28"/>
        </w:rPr>
        <w:t xml:space="preserve"> об итогах голосования</w:t>
      </w:r>
      <w:r w:rsidRPr="00095DBE">
        <w:rPr>
          <w:rFonts w:ascii="Times New Roman" w:hAnsi="Times New Roman"/>
          <w:sz w:val="28"/>
          <w:szCs w:val="28"/>
        </w:rPr>
        <w:t xml:space="preserve"> </w:t>
      </w:r>
      <w:r w:rsidR="00C5323A" w:rsidRPr="00095DBE">
        <w:rPr>
          <w:rFonts w:ascii="Times New Roman" w:hAnsi="Times New Roman"/>
          <w:sz w:val="28"/>
          <w:szCs w:val="28"/>
        </w:rPr>
        <w:t>с машиночитаемым кодом и уск</w:t>
      </w:r>
      <w:r w:rsidR="00095DBE">
        <w:rPr>
          <w:rFonts w:ascii="Times New Roman" w:hAnsi="Times New Roman"/>
          <w:sz w:val="28"/>
          <w:szCs w:val="28"/>
        </w:rPr>
        <w:t>оренного ввода данных протокол</w:t>
      </w:r>
      <w:r w:rsidR="00EF3C60">
        <w:rPr>
          <w:rFonts w:ascii="Times New Roman" w:hAnsi="Times New Roman"/>
          <w:sz w:val="28"/>
          <w:szCs w:val="28"/>
        </w:rPr>
        <w:t xml:space="preserve">ов </w:t>
      </w:r>
      <w:r w:rsidR="00095DBE">
        <w:rPr>
          <w:rFonts w:ascii="Times New Roman" w:hAnsi="Times New Roman"/>
          <w:sz w:val="28"/>
          <w:szCs w:val="28"/>
        </w:rPr>
        <w:t>участков</w:t>
      </w:r>
      <w:r w:rsidR="00EF3C60">
        <w:rPr>
          <w:rFonts w:ascii="Times New Roman" w:hAnsi="Times New Roman"/>
          <w:sz w:val="28"/>
          <w:szCs w:val="28"/>
        </w:rPr>
        <w:t>ых</w:t>
      </w:r>
      <w:r w:rsidR="00095DBE">
        <w:rPr>
          <w:rFonts w:ascii="Times New Roman" w:hAnsi="Times New Roman"/>
          <w:sz w:val="28"/>
          <w:szCs w:val="28"/>
        </w:rPr>
        <w:t xml:space="preserve"> комисси</w:t>
      </w:r>
      <w:r w:rsidR="00EF3C60">
        <w:rPr>
          <w:rFonts w:ascii="Times New Roman" w:hAnsi="Times New Roman"/>
          <w:sz w:val="28"/>
          <w:szCs w:val="28"/>
        </w:rPr>
        <w:t>й</w:t>
      </w:r>
      <w:r w:rsidR="00C5323A" w:rsidRPr="00095DBE">
        <w:rPr>
          <w:rFonts w:ascii="Times New Roman" w:hAnsi="Times New Roman"/>
          <w:sz w:val="28"/>
          <w:szCs w:val="28"/>
        </w:rPr>
        <w:t xml:space="preserve"> об итогах голосования в Государственную автоматизированную систему Российской Федерации </w:t>
      </w:r>
      <w:r w:rsidR="00926A16" w:rsidRPr="00095DBE">
        <w:rPr>
          <w:rFonts w:ascii="Times New Roman" w:hAnsi="Times New Roman"/>
          <w:sz w:val="28"/>
          <w:szCs w:val="28"/>
        </w:rPr>
        <w:t>«</w:t>
      </w:r>
      <w:r w:rsidR="00C5323A" w:rsidRPr="00095DBE">
        <w:rPr>
          <w:rFonts w:ascii="Times New Roman" w:hAnsi="Times New Roman"/>
          <w:sz w:val="28"/>
          <w:szCs w:val="28"/>
        </w:rPr>
        <w:t>Выборы</w:t>
      </w:r>
      <w:r w:rsidR="00926A16" w:rsidRPr="00095DBE">
        <w:rPr>
          <w:rFonts w:ascii="Times New Roman" w:hAnsi="Times New Roman"/>
          <w:sz w:val="28"/>
          <w:szCs w:val="28"/>
        </w:rPr>
        <w:t>»</w:t>
      </w:r>
      <w:r w:rsidR="00C5323A" w:rsidRPr="00095DBE">
        <w:rPr>
          <w:rFonts w:ascii="Times New Roman" w:hAnsi="Times New Roman"/>
          <w:sz w:val="28"/>
          <w:szCs w:val="28"/>
        </w:rPr>
        <w:t xml:space="preserve"> с испо</w:t>
      </w:r>
      <w:r w:rsidR="0014048A" w:rsidRPr="00095DBE">
        <w:rPr>
          <w:rFonts w:ascii="Times New Roman" w:hAnsi="Times New Roman"/>
          <w:sz w:val="28"/>
          <w:szCs w:val="28"/>
        </w:rPr>
        <w:t>льзованием машиночитаемого кода.</w:t>
      </w:r>
    </w:p>
    <w:p w:rsidR="00C5323A" w:rsidRPr="00C5323A" w:rsidRDefault="00C5323A" w:rsidP="00095DB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Направить настоящее постановление в Избирательную комиссию Ростовской области </w:t>
      </w:r>
      <w:r w:rsidR="0014048A">
        <w:rPr>
          <w:b w:val="0"/>
          <w:spacing w:val="0"/>
          <w:sz w:val="28"/>
        </w:rPr>
        <w:t>для</w:t>
      </w:r>
      <w:r w:rsidRPr="00C5323A">
        <w:rPr>
          <w:b w:val="0"/>
          <w:spacing w:val="0"/>
          <w:sz w:val="28"/>
        </w:rPr>
        <w:t xml:space="preserve"> согласовани</w:t>
      </w:r>
      <w:r w:rsidR="0014048A">
        <w:rPr>
          <w:b w:val="0"/>
          <w:spacing w:val="0"/>
          <w:sz w:val="28"/>
        </w:rPr>
        <w:t>я</w:t>
      </w:r>
      <w:r w:rsidRPr="00C5323A">
        <w:rPr>
          <w:b w:val="0"/>
          <w:spacing w:val="0"/>
          <w:sz w:val="28"/>
        </w:rPr>
        <w:t>.</w:t>
      </w:r>
    </w:p>
    <w:p w:rsidR="00C5323A" w:rsidRPr="00C5323A" w:rsidRDefault="00C5323A" w:rsidP="00095DB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Разместить настоящее постановление на сайте Территориальной избирательной комиссии </w:t>
      </w:r>
      <w:r w:rsidR="00095DBE">
        <w:rPr>
          <w:b w:val="0"/>
          <w:spacing w:val="0"/>
          <w:sz w:val="28"/>
        </w:rPr>
        <w:t xml:space="preserve">города Донецка </w:t>
      </w:r>
      <w:r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095DBE" w:rsidRPr="00B63670" w:rsidRDefault="00095DBE" w:rsidP="00095DBE">
      <w:pPr>
        <w:pStyle w:val="ad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B63670">
        <w:rPr>
          <w:rFonts w:ascii="Times New Roman" w:hAnsi="Times New Roman"/>
          <w:sz w:val="28"/>
          <w:szCs w:val="28"/>
        </w:rPr>
        <w:t>. Контроль за исполнением данного постановл</w:t>
      </w:r>
      <w:r>
        <w:rPr>
          <w:rFonts w:ascii="Times New Roman" w:hAnsi="Times New Roman"/>
          <w:sz w:val="28"/>
          <w:szCs w:val="28"/>
        </w:rPr>
        <w:t>ения возложить на председателя Т</w:t>
      </w:r>
      <w:r w:rsidRPr="00B63670">
        <w:rPr>
          <w:rFonts w:ascii="Times New Roman" w:hAnsi="Times New Roman"/>
          <w:sz w:val="28"/>
          <w:szCs w:val="28"/>
        </w:rPr>
        <w:t xml:space="preserve">ерриториальной избирательной комиссии города Донецка Темникову А.В. </w:t>
      </w:r>
    </w:p>
    <w:p w:rsidR="00095DBE" w:rsidRPr="00B63670" w:rsidRDefault="00095DBE" w:rsidP="00095DBE">
      <w:pPr>
        <w:pStyle w:val="ad"/>
        <w:spacing w:line="360" w:lineRule="auto"/>
        <w:rPr>
          <w:rFonts w:ascii="Times New Roman" w:hAnsi="Times New Roman"/>
          <w:sz w:val="28"/>
          <w:szCs w:val="28"/>
        </w:rPr>
      </w:pPr>
    </w:p>
    <w:p w:rsidR="00095DBE" w:rsidRDefault="00095DBE" w:rsidP="00095DBE">
      <w:pPr>
        <w:ind w:firstLine="510"/>
        <w:rPr>
          <w:szCs w:val="28"/>
        </w:rPr>
      </w:pPr>
    </w:p>
    <w:p w:rsidR="00095DBE" w:rsidRPr="00871098" w:rsidRDefault="00095DBE" w:rsidP="00095DBE">
      <w:pPr>
        <w:ind w:firstLine="510"/>
        <w:rPr>
          <w:szCs w:val="28"/>
        </w:rPr>
      </w:pPr>
    </w:p>
    <w:p w:rsidR="00095DBE" w:rsidRDefault="00095DBE" w:rsidP="00095DBE">
      <w:pPr>
        <w:rPr>
          <w:szCs w:val="28"/>
        </w:rPr>
      </w:pPr>
      <w:r w:rsidRPr="00871098">
        <w:rPr>
          <w:szCs w:val="28"/>
        </w:rPr>
        <w:t>Председатель комиссии</w:t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871098">
        <w:rPr>
          <w:szCs w:val="28"/>
        </w:rPr>
        <w:tab/>
        <w:t xml:space="preserve">А.В. Темникова </w:t>
      </w:r>
    </w:p>
    <w:p w:rsidR="0036215F" w:rsidRDefault="0036215F" w:rsidP="00095DBE">
      <w:pPr>
        <w:rPr>
          <w:szCs w:val="28"/>
        </w:rPr>
      </w:pPr>
    </w:p>
    <w:p w:rsidR="0036215F" w:rsidRPr="00871098" w:rsidRDefault="0036215F" w:rsidP="00095DBE">
      <w:pPr>
        <w:rPr>
          <w:szCs w:val="28"/>
        </w:rPr>
      </w:pPr>
    </w:p>
    <w:p w:rsidR="00095DBE" w:rsidRPr="00871098" w:rsidRDefault="00095DBE" w:rsidP="00095DBE">
      <w:pPr>
        <w:rPr>
          <w:szCs w:val="28"/>
        </w:rPr>
      </w:pPr>
    </w:p>
    <w:p w:rsidR="00095DBE" w:rsidRPr="00871098" w:rsidRDefault="00095DBE" w:rsidP="00095DBE">
      <w:pPr>
        <w:rPr>
          <w:szCs w:val="28"/>
        </w:rPr>
      </w:pPr>
      <w:r w:rsidRPr="00871098">
        <w:rPr>
          <w:szCs w:val="28"/>
        </w:rPr>
        <w:t>Секретарь комиссии</w:t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871098">
        <w:rPr>
          <w:szCs w:val="28"/>
        </w:rPr>
        <w:t>О.М. Гуревнина</w:t>
      </w:r>
    </w:p>
    <w:p w:rsidR="00F504A4" w:rsidRDefault="00F504A4" w:rsidP="00095DBE">
      <w:pPr>
        <w:pStyle w:val="a6"/>
        <w:suppressAutoHyphens/>
        <w:spacing w:before="0" w:after="0" w:line="360" w:lineRule="auto"/>
        <w:ind w:right="28" w:firstLine="709"/>
        <w:jc w:val="both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0FDE" w:rsidRDefault="00700FDE" w:rsidP="00F92C75">
      <w:r>
        <w:separator/>
      </w:r>
    </w:p>
  </w:endnote>
  <w:endnote w:type="continuationSeparator" w:id="1">
    <w:p w:rsidR="00700FDE" w:rsidRDefault="00700FD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0FDE" w:rsidRDefault="00700FDE" w:rsidP="00F92C75">
      <w:r>
        <w:separator/>
      </w:r>
    </w:p>
  </w:footnote>
  <w:footnote w:type="continuationSeparator" w:id="1">
    <w:p w:rsidR="00700FDE" w:rsidRDefault="00700FD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A16" w:rsidRDefault="001E22E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A16" w:rsidRDefault="001E22E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6215F">
      <w:rPr>
        <w:rStyle w:val="a5"/>
        <w:noProof/>
      </w:rPr>
      <w:t>2</w: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77F42"/>
    <w:rsid w:val="000839BC"/>
    <w:rsid w:val="00095DBE"/>
    <w:rsid w:val="000C747F"/>
    <w:rsid w:val="000E0151"/>
    <w:rsid w:val="000E2B24"/>
    <w:rsid w:val="000F1D0E"/>
    <w:rsid w:val="00102D63"/>
    <w:rsid w:val="00117C73"/>
    <w:rsid w:val="001365C2"/>
    <w:rsid w:val="0014048A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22E9"/>
    <w:rsid w:val="001E5643"/>
    <w:rsid w:val="001E71D6"/>
    <w:rsid w:val="001E7609"/>
    <w:rsid w:val="00243FB5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336F8A"/>
    <w:rsid w:val="0036215F"/>
    <w:rsid w:val="003A34E6"/>
    <w:rsid w:val="003B5D94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90786"/>
    <w:rsid w:val="004A7C0E"/>
    <w:rsid w:val="004C686E"/>
    <w:rsid w:val="005125A5"/>
    <w:rsid w:val="00530BE5"/>
    <w:rsid w:val="00560277"/>
    <w:rsid w:val="005A7A20"/>
    <w:rsid w:val="005B136B"/>
    <w:rsid w:val="005F17D1"/>
    <w:rsid w:val="005F18F9"/>
    <w:rsid w:val="006132FE"/>
    <w:rsid w:val="006337D6"/>
    <w:rsid w:val="00653FD4"/>
    <w:rsid w:val="006677E5"/>
    <w:rsid w:val="0068266C"/>
    <w:rsid w:val="00693009"/>
    <w:rsid w:val="006B5952"/>
    <w:rsid w:val="006E0EAC"/>
    <w:rsid w:val="00700FDE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49F4"/>
    <w:rsid w:val="008A313E"/>
    <w:rsid w:val="008B175C"/>
    <w:rsid w:val="008C2180"/>
    <w:rsid w:val="008C4B25"/>
    <w:rsid w:val="009237C8"/>
    <w:rsid w:val="009265AD"/>
    <w:rsid w:val="00926A16"/>
    <w:rsid w:val="00927506"/>
    <w:rsid w:val="00956772"/>
    <w:rsid w:val="009623D2"/>
    <w:rsid w:val="00973D5C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B5BDC"/>
    <w:rsid w:val="00AD0932"/>
    <w:rsid w:val="00B77230"/>
    <w:rsid w:val="00B83A84"/>
    <w:rsid w:val="00B9268C"/>
    <w:rsid w:val="00BA452F"/>
    <w:rsid w:val="00BB52AF"/>
    <w:rsid w:val="00BC4587"/>
    <w:rsid w:val="00BC51D1"/>
    <w:rsid w:val="00C20165"/>
    <w:rsid w:val="00C24C64"/>
    <w:rsid w:val="00C319A9"/>
    <w:rsid w:val="00C359DB"/>
    <w:rsid w:val="00C43A80"/>
    <w:rsid w:val="00C5323A"/>
    <w:rsid w:val="00C545C2"/>
    <w:rsid w:val="00CA1069"/>
    <w:rsid w:val="00CB7216"/>
    <w:rsid w:val="00CC223E"/>
    <w:rsid w:val="00CD148C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2E39"/>
    <w:rsid w:val="00E732B4"/>
    <w:rsid w:val="00EA0F02"/>
    <w:rsid w:val="00EB4B1D"/>
    <w:rsid w:val="00EC443F"/>
    <w:rsid w:val="00EF3C60"/>
    <w:rsid w:val="00F04DA0"/>
    <w:rsid w:val="00F250A5"/>
    <w:rsid w:val="00F2703F"/>
    <w:rsid w:val="00F504A4"/>
    <w:rsid w:val="00F60621"/>
    <w:rsid w:val="00F86BA7"/>
    <w:rsid w:val="00F92C75"/>
    <w:rsid w:val="00FB3D79"/>
    <w:rsid w:val="00FB4FA4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095DBE"/>
    <w:pPr>
      <w:keepNext/>
      <w:spacing w:before="240" w:after="60" w:line="276" w:lineRule="auto"/>
      <w:ind w:firstLine="567"/>
      <w:jc w:val="both"/>
      <w:outlineLvl w:val="1"/>
    </w:pPr>
    <w:rPr>
      <w:rFonts w:ascii="Cambria" w:hAnsi="Cambria"/>
      <w:b/>
      <w:bCs/>
      <w:i/>
      <w:iCs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95DB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d">
    <w:name w:val="No Spacing"/>
    <w:uiPriority w:val="1"/>
    <w:qFormat/>
    <w:rsid w:val="00095DBE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2019-07-10T07:54:00Z</cp:lastPrinted>
  <dcterms:created xsi:type="dcterms:W3CDTF">2020-08-19T07:45:00Z</dcterms:created>
  <dcterms:modified xsi:type="dcterms:W3CDTF">2020-08-19T07:45:00Z</dcterms:modified>
</cp:coreProperties>
</file>